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53" w:rsidRDefault="00DC79AE" w:rsidP="00DC79AE">
      <w:pPr>
        <w:bidi w:val="0"/>
        <w:spacing w:after="120" w:line="240" w:lineRule="auto"/>
        <w:ind w:left="-567" w:right="-567"/>
        <w:jc w:val="center"/>
        <w:rPr>
          <w:b/>
          <w:bCs/>
          <w:sz w:val="36"/>
          <w:szCs w:val="36"/>
          <w:lang w:bidi="ar-EG"/>
        </w:rPr>
      </w:pPr>
      <w:r w:rsidRPr="006D129C">
        <w:rPr>
          <w:b/>
          <w:bCs/>
          <w:sz w:val="36"/>
          <w:szCs w:val="36"/>
          <w:lang w:bidi="ar-EG"/>
        </w:rPr>
        <w:t xml:space="preserve">Multi-disciplinary Master of Science in </w:t>
      </w:r>
    </w:p>
    <w:p w:rsidR="00DC79AE" w:rsidRPr="006D129C" w:rsidRDefault="00DC79AE" w:rsidP="000C5053">
      <w:pPr>
        <w:bidi w:val="0"/>
        <w:spacing w:after="120" w:line="240" w:lineRule="auto"/>
        <w:ind w:left="-567" w:right="-567"/>
        <w:jc w:val="center"/>
        <w:rPr>
          <w:b/>
          <w:bCs/>
          <w:sz w:val="36"/>
          <w:szCs w:val="36"/>
          <w:lang w:bidi="ar-EG"/>
        </w:rPr>
      </w:pPr>
      <w:r w:rsidRPr="006D129C">
        <w:rPr>
          <w:sz w:val="28"/>
          <w:szCs w:val="28"/>
          <w:lang w:bidi="ar-EG"/>
        </w:rPr>
        <w:t>“</w:t>
      </w:r>
      <w:r w:rsidR="000C5053">
        <w:rPr>
          <w:b/>
          <w:bCs/>
          <w:sz w:val="36"/>
          <w:szCs w:val="36"/>
          <w:lang w:bidi="ar-EG"/>
        </w:rPr>
        <w:t xml:space="preserve">Petroleum and </w:t>
      </w:r>
      <w:r w:rsidRPr="006D129C">
        <w:rPr>
          <w:b/>
          <w:bCs/>
          <w:sz w:val="36"/>
          <w:szCs w:val="36"/>
          <w:lang w:bidi="ar-EG"/>
        </w:rPr>
        <w:t>Natural Gas Technology</w:t>
      </w:r>
      <w:r w:rsidRPr="006D129C">
        <w:rPr>
          <w:sz w:val="28"/>
          <w:szCs w:val="28"/>
          <w:lang w:bidi="ar-EG"/>
        </w:rPr>
        <w:t>”</w:t>
      </w:r>
    </w:p>
    <w:p w:rsidR="006D129C" w:rsidRDefault="006D129C" w:rsidP="006D129C">
      <w:pPr>
        <w:bidi w:val="0"/>
        <w:spacing w:after="120" w:line="240" w:lineRule="auto"/>
        <w:ind w:left="-567" w:right="-567"/>
        <w:rPr>
          <w:b/>
          <w:bCs/>
          <w:sz w:val="24"/>
          <w:szCs w:val="24"/>
          <w:u w:val="single"/>
          <w:lang w:bidi="ar-EG"/>
        </w:rPr>
      </w:pPr>
    </w:p>
    <w:p w:rsidR="006D129C" w:rsidRPr="00C67747" w:rsidRDefault="00CA7507" w:rsidP="00E60C44">
      <w:pPr>
        <w:bidi w:val="0"/>
        <w:spacing w:after="120" w:line="240" w:lineRule="auto"/>
        <w:ind w:left="-180"/>
        <w:jc w:val="both"/>
        <w:rPr>
          <w:b/>
          <w:bCs/>
          <w:u w:val="single"/>
          <w:lang w:bidi="ar-EG"/>
        </w:rPr>
      </w:pPr>
      <w:r>
        <w:rPr>
          <w:b/>
          <w:bCs/>
          <w:u w:val="single"/>
          <w:lang w:bidi="ar-EG"/>
        </w:rPr>
        <w:t xml:space="preserve">1. </w:t>
      </w:r>
      <w:r w:rsidR="006D129C" w:rsidRPr="00C67747">
        <w:rPr>
          <w:b/>
          <w:bCs/>
          <w:u w:val="single"/>
          <w:lang w:bidi="ar-EG"/>
        </w:rPr>
        <w:t>Introduction</w:t>
      </w:r>
    </w:p>
    <w:p w:rsidR="006D129C" w:rsidRPr="00C67747" w:rsidRDefault="006D129C" w:rsidP="000C5053">
      <w:pPr>
        <w:bidi w:val="0"/>
        <w:spacing w:after="120" w:line="240" w:lineRule="auto"/>
        <w:ind w:left="-180"/>
        <w:jc w:val="both"/>
        <w:rPr>
          <w:b/>
          <w:bCs/>
          <w:u w:val="single"/>
          <w:lang w:bidi="ar-EG"/>
        </w:rPr>
      </w:pPr>
      <w:r w:rsidRPr="00C67747">
        <w:rPr>
          <w:lang w:bidi="ar-EG"/>
        </w:rPr>
        <w:t xml:space="preserve">M. Sc. in </w:t>
      </w:r>
      <w:r w:rsidR="000C5053">
        <w:rPr>
          <w:lang w:bidi="ar-EG"/>
        </w:rPr>
        <w:t xml:space="preserve">Petroleum and Natural Gas </w:t>
      </w:r>
      <w:r w:rsidRPr="00C67747">
        <w:rPr>
          <w:lang w:bidi="ar-EG"/>
        </w:rPr>
        <w:t>Technology is a multi-disciplinary master implemented under the supervision of  the Mining Studies and Research Center at the Faculty</w:t>
      </w:r>
      <w:r w:rsidR="005E392A">
        <w:rPr>
          <w:lang w:bidi="ar-EG"/>
        </w:rPr>
        <w:t xml:space="preserve"> of Engineering, Cairo University,</w:t>
      </w:r>
      <w:r w:rsidRPr="00C67747">
        <w:rPr>
          <w:lang w:bidi="ar-EG"/>
        </w:rPr>
        <w:t xml:space="preserve"> where-by a steering committee is formed, for running the master, with the membership of the Faculty Vice dean for post graduate affairs, the Director of the Mining Studies and Research Center, representatives of the concerned Faculty departments and representatives of the </w:t>
      </w:r>
      <w:r w:rsidR="000C5053">
        <w:rPr>
          <w:lang w:bidi="ar-EG"/>
        </w:rPr>
        <w:t xml:space="preserve">Petroleum and Natural Gas </w:t>
      </w:r>
      <w:r w:rsidRPr="00C67747">
        <w:rPr>
          <w:lang w:bidi="ar-EG"/>
        </w:rPr>
        <w:t xml:space="preserve">industry and relevant holding and associated companies.   </w:t>
      </w:r>
    </w:p>
    <w:p w:rsidR="005E392A" w:rsidRDefault="005E392A" w:rsidP="00E60C44">
      <w:pPr>
        <w:bidi w:val="0"/>
        <w:spacing w:after="120" w:line="240" w:lineRule="auto"/>
        <w:ind w:left="-180"/>
        <w:jc w:val="both"/>
        <w:rPr>
          <w:b/>
          <w:bCs/>
          <w:u w:val="single"/>
          <w:lang w:bidi="ar-EG"/>
        </w:rPr>
      </w:pPr>
    </w:p>
    <w:p w:rsidR="006D129C" w:rsidRPr="00C67747" w:rsidRDefault="00CA7507" w:rsidP="00E60C44">
      <w:pPr>
        <w:bidi w:val="0"/>
        <w:spacing w:after="120" w:line="240" w:lineRule="auto"/>
        <w:ind w:left="-180"/>
        <w:jc w:val="both"/>
        <w:rPr>
          <w:b/>
          <w:bCs/>
          <w:u w:val="single"/>
          <w:lang w:bidi="ar-EG"/>
        </w:rPr>
      </w:pPr>
      <w:r>
        <w:rPr>
          <w:b/>
          <w:bCs/>
          <w:u w:val="single"/>
          <w:lang w:bidi="ar-EG"/>
        </w:rPr>
        <w:t xml:space="preserve">2. </w:t>
      </w:r>
      <w:r w:rsidR="006D129C" w:rsidRPr="00C67747">
        <w:rPr>
          <w:b/>
          <w:bCs/>
          <w:u w:val="single"/>
          <w:lang w:bidi="ar-EG"/>
        </w:rPr>
        <w:t>Distinction</w:t>
      </w:r>
    </w:p>
    <w:p w:rsidR="006D129C" w:rsidRPr="00C67747" w:rsidRDefault="006D129C" w:rsidP="00CA7507">
      <w:pPr>
        <w:shd w:val="clear" w:color="auto" w:fill="FFFFFF"/>
        <w:tabs>
          <w:tab w:val="left" w:pos="413"/>
        </w:tabs>
        <w:bidi w:val="0"/>
        <w:spacing w:after="0"/>
        <w:ind w:left="-180"/>
        <w:jc w:val="both"/>
        <w:rPr>
          <w:b/>
          <w:bCs/>
          <w:u w:val="single"/>
          <w:lang w:bidi="ar-EG"/>
        </w:rPr>
      </w:pPr>
      <w:r w:rsidRPr="00C67747">
        <w:rPr>
          <w:lang w:bidi="ar-EG"/>
        </w:rPr>
        <w:t xml:space="preserve">Considering the permanent and continuing approach of the companies operating in the field of </w:t>
      </w:r>
      <w:r w:rsidR="00CA7507">
        <w:rPr>
          <w:lang w:bidi="ar-EG"/>
        </w:rPr>
        <w:t>oil and gas</w:t>
      </w:r>
      <w:r w:rsidRPr="00C67747">
        <w:rPr>
          <w:lang w:bidi="ar-EG"/>
        </w:rPr>
        <w:t xml:space="preserve"> industry to develop and keep up with the latest and most</w:t>
      </w:r>
      <w:r w:rsidR="00CA7507">
        <w:rPr>
          <w:lang w:bidi="ar-EG"/>
        </w:rPr>
        <w:t xml:space="preserve"> recent technologies, the M. Sc.</w:t>
      </w:r>
      <w:r w:rsidRPr="00C67747">
        <w:rPr>
          <w:lang w:bidi="ar-EG"/>
        </w:rPr>
        <w:t xml:space="preserve"> in </w:t>
      </w:r>
      <w:r w:rsidRPr="00C67747">
        <w:rPr>
          <w:i/>
          <w:iCs/>
          <w:lang w:bidi="ar-EG"/>
        </w:rPr>
        <w:t>“</w:t>
      </w:r>
      <w:r w:rsidR="000C5053">
        <w:rPr>
          <w:i/>
          <w:iCs/>
          <w:lang w:bidi="ar-EG"/>
        </w:rPr>
        <w:t xml:space="preserve">Petroleum and Natural Gas </w:t>
      </w:r>
      <w:r w:rsidRPr="00C67747">
        <w:rPr>
          <w:i/>
          <w:iCs/>
          <w:lang w:bidi="ar-EG"/>
        </w:rPr>
        <w:t>Technology”</w:t>
      </w:r>
      <w:r w:rsidRPr="00C67747">
        <w:rPr>
          <w:lang w:bidi="ar-EG"/>
        </w:rPr>
        <w:t xml:space="preserve"> resembles an ideal model</w:t>
      </w:r>
      <w:r w:rsidRPr="00C67747">
        <w:rPr>
          <w:rStyle w:val="longtext"/>
          <w:color w:val="000000"/>
          <w:shd w:val="clear" w:color="auto" w:fill="FFFFFF"/>
        </w:rPr>
        <w:t xml:space="preserve"> s</w:t>
      </w:r>
      <w:r w:rsidR="00CA7507">
        <w:rPr>
          <w:rStyle w:val="longtext"/>
          <w:color w:val="000000"/>
          <w:shd w:val="clear" w:color="auto" w:fill="FFFFFF"/>
        </w:rPr>
        <w:t>eeking a permanent link between</w:t>
      </w:r>
      <w:r w:rsidR="005E392A">
        <w:rPr>
          <w:rStyle w:val="longtext"/>
          <w:color w:val="000000"/>
          <w:shd w:val="clear" w:color="auto" w:fill="FFFFFF"/>
        </w:rPr>
        <w:t xml:space="preserve"> </w:t>
      </w:r>
      <w:r w:rsidRPr="00C67747">
        <w:rPr>
          <w:rStyle w:val="longtext"/>
          <w:color w:val="000000"/>
          <w:shd w:val="clear" w:color="auto" w:fill="FFFFFF"/>
        </w:rPr>
        <w:t>scientific research and the industrial sector through an apparent win-win deal.</w:t>
      </w:r>
      <w:r w:rsidRPr="00C67747">
        <w:rPr>
          <w:lang w:bidi="ar-EG"/>
        </w:rPr>
        <w:t xml:space="preserve"> The Master in </w:t>
      </w:r>
      <w:r w:rsidRPr="00C67747">
        <w:rPr>
          <w:i/>
          <w:iCs/>
          <w:lang w:bidi="ar-EG"/>
        </w:rPr>
        <w:t>“</w:t>
      </w:r>
      <w:r w:rsidR="000C5053">
        <w:rPr>
          <w:i/>
          <w:iCs/>
          <w:lang w:bidi="ar-EG"/>
        </w:rPr>
        <w:t xml:space="preserve">Petroleum and Natural Gas </w:t>
      </w:r>
      <w:r w:rsidRPr="00C67747">
        <w:rPr>
          <w:i/>
          <w:iCs/>
          <w:lang w:bidi="ar-EG"/>
        </w:rPr>
        <w:t>Technology”</w:t>
      </w:r>
      <w:r w:rsidRPr="00C67747">
        <w:rPr>
          <w:lang w:bidi="ar-EG"/>
        </w:rPr>
        <w:t xml:space="preserve"> is primarily concerned in applied research, which focuses on developing practical solutions to the </w:t>
      </w:r>
      <w:r w:rsidR="00CA7507">
        <w:rPr>
          <w:lang w:bidi="ar-EG"/>
        </w:rPr>
        <w:t xml:space="preserve">challenges and </w:t>
      </w:r>
      <w:r w:rsidRPr="00C67747">
        <w:rPr>
          <w:lang w:bidi="ar-EG"/>
        </w:rPr>
        <w:t xml:space="preserve">problems facing the companies operating in </w:t>
      </w:r>
      <w:r w:rsidR="00CA7507">
        <w:rPr>
          <w:lang w:bidi="ar-EG"/>
        </w:rPr>
        <w:t>the oil and gas</w:t>
      </w:r>
      <w:r w:rsidRPr="00C67747">
        <w:rPr>
          <w:lang w:bidi="ar-EG"/>
        </w:rPr>
        <w:t xml:space="preserve"> industry through its various stages</w:t>
      </w:r>
      <w:r w:rsidRPr="00C67747">
        <w:rPr>
          <w:rStyle w:val="longtext"/>
          <w:color w:val="000000"/>
          <w:shd w:val="clear" w:color="auto" w:fill="FFFFFF"/>
        </w:rPr>
        <w:t>. Consequently, this master achieves sound benefits to all elements of the scientific research process: the student or researcher, the supervisor, the institution or college and finally the industrial firm or company.</w:t>
      </w:r>
    </w:p>
    <w:p w:rsidR="00E60C44" w:rsidRDefault="00E60C44" w:rsidP="00E60C44">
      <w:pPr>
        <w:bidi w:val="0"/>
        <w:spacing w:after="120" w:line="240" w:lineRule="auto"/>
        <w:ind w:left="-207"/>
        <w:jc w:val="both"/>
        <w:rPr>
          <w:b/>
          <w:bCs/>
          <w:u w:val="single"/>
          <w:lang w:bidi="ar-EG"/>
        </w:rPr>
      </w:pPr>
    </w:p>
    <w:p w:rsidR="005E392A" w:rsidRPr="00C67747" w:rsidRDefault="00CA7507" w:rsidP="00CA7507">
      <w:pPr>
        <w:bidi w:val="0"/>
        <w:spacing w:after="120" w:line="240" w:lineRule="auto"/>
        <w:ind w:left="-207"/>
        <w:jc w:val="both"/>
        <w:rPr>
          <w:b/>
          <w:bCs/>
          <w:u w:val="single"/>
          <w:lang w:bidi="ar-EG"/>
        </w:rPr>
      </w:pPr>
      <w:r>
        <w:rPr>
          <w:b/>
          <w:bCs/>
          <w:u w:val="single"/>
          <w:lang w:bidi="ar-EG"/>
        </w:rPr>
        <w:t xml:space="preserve">3. </w:t>
      </w:r>
      <w:r w:rsidR="005E392A" w:rsidRPr="00C67747">
        <w:rPr>
          <w:b/>
          <w:bCs/>
          <w:u w:val="single"/>
          <w:lang w:bidi="ar-EG"/>
        </w:rPr>
        <w:t xml:space="preserve">The </w:t>
      </w:r>
      <w:r>
        <w:rPr>
          <w:b/>
          <w:bCs/>
          <w:u w:val="single"/>
          <w:lang w:bidi="ar-EG"/>
        </w:rPr>
        <w:t>Program</w:t>
      </w:r>
      <w:r w:rsidR="005E392A" w:rsidRPr="00C67747">
        <w:rPr>
          <w:b/>
          <w:bCs/>
          <w:u w:val="single"/>
          <w:lang w:bidi="ar-EG"/>
        </w:rPr>
        <w:t xml:space="preserve"> Structure</w:t>
      </w:r>
    </w:p>
    <w:p w:rsidR="005E392A" w:rsidRPr="00C67747" w:rsidRDefault="005E392A" w:rsidP="00CA7507">
      <w:pPr>
        <w:bidi w:val="0"/>
        <w:spacing w:after="0"/>
        <w:ind w:left="-207"/>
        <w:jc w:val="both"/>
        <w:rPr>
          <w:lang w:bidi="ar-EG"/>
        </w:rPr>
      </w:pPr>
      <w:r w:rsidRPr="00C67747">
        <w:rPr>
          <w:lang w:bidi="ar-EG"/>
        </w:rPr>
        <w:t xml:space="preserve">The first year of the program study (M. Sc. Preparatory year) consists of six courses, four of which are compulsory and two are voluntary. These six courses are equivalent to 18 credit hours distributed among two semesters. Besides, a thesis equivalent to 18 credit hours is to be submitted during the course of the study as a partial fulfillment of the </w:t>
      </w:r>
      <w:r w:rsidR="00974A14">
        <w:rPr>
          <w:lang w:bidi="ar-EG"/>
        </w:rPr>
        <w:t xml:space="preserve">M. Sc. </w:t>
      </w:r>
      <w:r w:rsidRPr="00C67747">
        <w:rPr>
          <w:lang w:bidi="ar-EG"/>
        </w:rPr>
        <w:t xml:space="preserve">degree requirements. Thesis should focus on one of the </w:t>
      </w:r>
      <w:r w:rsidR="00CA7507" w:rsidRPr="00C67747">
        <w:rPr>
          <w:lang w:bidi="ar-EG"/>
        </w:rPr>
        <w:t>existent</w:t>
      </w:r>
      <w:r w:rsidRPr="00C67747">
        <w:rPr>
          <w:lang w:bidi="ar-EG"/>
        </w:rPr>
        <w:t xml:space="preserve"> problems facing the companies operating in the field of </w:t>
      </w:r>
      <w:r w:rsidR="00CA7507">
        <w:rPr>
          <w:lang w:bidi="ar-EG"/>
        </w:rPr>
        <w:t>oil and gas</w:t>
      </w:r>
      <w:r w:rsidR="00974A14">
        <w:rPr>
          <w:lang w:bidi="ar-EG"/>
        </w:rPr>
        <w:t xml:space="preserve"> technology</w:t>
      </w:r>
      <w:r w:rsidRPr="00C67747">
        <w:rPr>
          <w:lang w:bidi="ar-EG"/>
        </w:rPr>
        <w:t>. A systemic approach for solving the problem is to be introduced</w:t>
      </w:r>
      <w:r w:rsidR="00974A14">
        <w:rPr>
          <w:lang w:bidi="ar-EG"/>
        </w:rPr>
        <w:t xml:space="preserve"> and analyzed under scrutiny</w:t>
      </w:r>
      <w:r w:rsidRPr="00C67747">
        <w:rPr>
          <w:lang w:bidi="ar-EG"/>
        </w:rPr>
        <w:t xml:space="preserve">, taking into consideration the technical, environmental and economical aspects involved.  The </w:t>
      </w:r>
      <w:r w:rsidR="00E60C44">
        <w:rPr>
          <w:lang w:bidi="ar-EG"/>
        </w:rPr>
        <w:t>scientific research</w:t>
      </w:r>
      <w:r w:rsidRPr="00C67747">
        <w:rPr>
          <w:lang w:bidi="ar-EG"/>
        </w:rPr>
        <w:t xml:space="preserve"> </w:t>
      </w:r>
      <w:r w:rsidR="00E60C44">
        <w:rPr>
          <w:lang w:bidi="ar-EG"/>
        </w:rPr>
        <w:t>presented in</w:t>
      </w:r>
      <w:r w:rsidRPr="00C67747">
        <w:rPr>
          <w:lang w:bidi="ar-EG"/>
        </w:rPr>
        <w:t xml:space="preserve"> the thesis is conducted under the supervision of one (or two) Faculty staff together with a specialist from the company staff.</w:t>
      </w:r>
    </w:p>
    <w:p w:rsidR="005E392A" w:rsidRDefault="005E392A" w:rsidP="00E60C44">
      <w:pPr>
        <w:shd w:val="clear" w:color="auto" w:fill="FFFFFF"/>
        <w:tabs>
          <w:tab w:val="left" w:pos="413"/>
        </w:tabs>
        <w:bidi w:val="0"/>
        <w:spacing w:after="0"/>
        <w:ind w:left="-207" w:hanging="1287"/>
        <w:jc w:val="both"/>
        <w:rPr>
          <w:b/>
          <w:bCs/>
          <w:u w:val="single"/>
          <w:lang w:bidi="ar-EG"/>
        </w:rPr>
      </w:pPr>
    </w:p>
    <w:p w:rsidR="006D129C" w:rsidRPr="00C67747" w:rsidRDefault="00CA7507" w:rsidP="00E60C44">
      <w:pPr>
        <w:shd w:val="clear" w:color="auto" w:fill="FFFFFF"/>
        <w:tabs>
          <w:tab w:val="left" w:pos="413"/>
        </w:tabs>
        <w:bidi w:val="0"/>
        <w:spacing w:after="0"/>
        <w:ind w:left="90" w:hanging="270"/>
        <w:jc w:val="both"/>
        <w:rPr>
          <w:b/>
          <w:bCs/>
        </w:rPr>
      </w:pPr>
      <w:r>
        <w:rPr>
          <w:b/>
          <w:bCs/>
          <w:u w:val="single"/>
          <w:lang w:bidi="ar-EG"/>
        </w:rPr>
        <w:t xml:space="preserve">4. </w:t>
      </w:r>
      <w:r w:rsidR="006D129C" w:rsidRPr="00C67747">
        <w:rPr>
          <w:b/>
          <w:bCs/>
          <w:u w:val="single"/>
          <w:lang w:bidi="ar-EG"/>
        </w:rPr>
        <w:t>Program Admission Requirements</w:t>
      </w:r>
    </w:p>
    <w:p w:rsidR="006D129C" w:rsidRPr="00C67747" w:rsidRDefault="006D129C" w:rsidP="00E60C44">
      <w:pPr>
        <w:numPr>
          <w:ilvl w:val="0"/>
          <w:numId w:val="5"/>
        </w:numPr>
        <w:bidi w:val="0"/>
        <w:spacing w:after="0"/>
        <w:ind w:left="90" w:hanging="270"/>
        <w:jc w:val="both"/>
        <w:rPr>
          <w:rFonts w:cs="Calibri"/>
        </w:rPr>
      </w:pPr>
      <w:r w:rsidRPr="00C67747">
        <w:rPr>
          <w:rFonts w:cs="Calibri"/>
        </w:rPr>
        <w:t xml:space="preserve">In order to register for M. Sc. Degree in </w:t>
      </w:r>
      <w:r w:rsidRPr="00C67747">
        <w:rPr>
          <w:lang w:bidi="ar-EG"/>
        </w:rPr>
        <w:t>“</w:t>
      </w:r>
      <w:r w:rsidR="000C5053">
        <w:rPr>
          <w:lang w:bidi="ar-EG"/>
        </w:rPr>
        <w:t xml:space="preserve">Petroleum and Natural Gas </w:t>
      </w:r>
      <w:r w:rsidRPr="00C67747">
        <w:rPr>
          <w:lang w:bidi="ar-EG"/>
        </w:rPr>
        <w:t>Technology”</w:t>
      </w:r>
      <w:r w:rsidRPr="00C67747">
        <w:rPr>
          <w:rFonts w:cs="Calibri"/>
        </w:rPr>
        <w:t xml:space="preserve"> the student should have attained the Postgraduate interdisciplinary Diploma entitled "</w:t>
      </w:r>
      <w:r w:rsidR="000C5053">
        <w:rPr>
          <w:rFonts w:cs="Calibri"/>
        </w:rPr>
        <w:t xml:space="preserve">Petroleum and Natural Gas </w:t>
      </w:r>
      <w:r w:rsidRPr="00C67747">
        <w:rPr>
          <w:rFonts w:cs="Calibri"/>
        </w:rPr>
        <w:t>Engineering" from the Faculty of Engineering – Cairo University with a minimum general rate of appreciation "Good".</w:t>
      </w:r>
    </w:p>
    <w:p w:rsidR="006D129C" w:rsidRPr="00C67747" w:rsidRDefault="006D129C" w:rsidP="00E60C44">
      <w:pPr>
        <w:pStyle w:val="ListParagraph"/>
        <w:numPr>
          <w:ilvl w:val="0"/>
          <w:numId w:val="5"/>
        </w:numPr>
        <w:bidi w:val="0"/>
        <w:spacing w:after="120"/>
        <w:ind w:left="90" w:hanging="270"/>
        <w:jc w:val="both"/>
        <w:rPr>
          <w:rFonts w:cs="Calibri"/>
        </w:rPr>
      </w:pPr>
      <w:r w:rsidRPr="00C67747">
        <w:rPr>
          <w:rFonts w:cs="Calibri"/>
        </w:rPr>
        <w:t>Registered students should dedicate at least two days per week for attending the M. Sc. courses.</w:t>
      </w:r>
    </w:p>
    <w:p w:rsidR="006D129C" w:rsidRPr="00C67747" w:rsidRDefault="006D129C" w:rsidP="00C67747">
      <w:pPr>
        <w:bidi w:val="0"/>
        <w:spacing w:after="120" w:line="240" w:lineRule="auto"/>
        <w:ind w:left="-567"/>
        <w:jc w:val="both"/>
        <w:rPr>
          <w:b/>
          <w:bCs/>
          <w:u w:val="single"/>
          <w:lang w:bidi="ar-EG"/>
        </w:rPr>
      </w:pPr>
    </w:p>
    <w:p w:rsidR="006D129C" w:rsidRPr="00C67747" w:rsidRDefault="00CA7507" w:rsidP="00E60C44">
      <w:pPr>
        <w:bidi w:val="0"/>
        <w:spacing w:after="120" w:line="240" w:lineRule="auto"/>
        <w:ind w:left="-180"/>
        <w:jc w:val="both"/>
        <w:rPr>
          <w:b/>
          <w:bCs/>
          <w:u w:val="single"/>
          <w:lang w:bidi="ar-EG"/>
        </w:rPr>
      </w:pPr>
      <w:r>
        <w:rPr>
          <w:b/>
          <w:bCs/>
          <w:u w:val="single"/>
          <w:lang w:bidi="ar-EG"/>
        </w:rPr>
        <w:t xml:space="preserve">5. </w:t>
      </w:r>
      <w:r w:rsidR="006D129C" w:rsidRPr="00C67747">
        <w:rPr>
          <w:b/>
          <w:bCs/>
          <w:u w:val="single"/>
          <w:lang w:bidi="ar-EG"/>
        </w:rPr>
        <w:t>Graduate Attributes</w:t>
      </w:r>
    </w:p>
    <w:p w:rsidR="006D129C" w:rsidRPr="00C67747" w:rsidRDefault="006D129C" w:rsidP="00E60C44">
      <w:pPr>
        <w:bidi w:val="0"/>
        <w:spacing w:after="120" w:line="240" w:lineRule="auto"/>
        <w:ind w:left="-180"/>
        <w:jc w:val="both"/>
        <w:rPr>
          <w:lang w:bidi="ar-EG"/>
        </w:rPr>
      </w:pPr>
      <w:r w:rsidRPr="00C67747">
        <w:rPr>
          <w:lang w:bidi="ar-EG"/>
        </w:rPr>
        <w:t>A graduate of the Master Program “</w:t>
      </w:r>
      <w:r w:rsidR="000C5053">
        <w:rPr>
          <w:lang w:bidi="ar-EG"/>
        </w:rPr>
        <w:t xml:space="preserve">Petroleum and Natural Gas </w:t>
      </w:r>
      <w:r w:rsidRPr="00C67747">
        <w:rPr>
          <w:lang w:bidi="ar-EG"/>
        </w:rPr>
        <w:t>Technology” should be able to:</w:t>
      </w:r>
    </w:p>
    <w:p w:rsidR="006D129C" w:rsidRPr="00C67747" w:rsidRDefault="006D129C" w:rsidP="000C5053">
      <w:pPr>
        <w:numPr>
          <w:ilvl w:val="0"/>
          <w:numId w:val="2"/>
        </w:numPr>
        <w:bidi w:val="0"/>
        <w:spacing w:after="120" w:line="240" w:lineRule="auto"/>
        <w:ind w:left="180"/>
        <w:jc w:val="both"/>
        <w:rPr>
          <w:lang w:bidi="ar-EG"/>
        </w:rPr>
      </w:pPr>
      <w:r w:rsidRPr="00C67747">
        <w:rPr>
          <w:lang w:bidi="ar-EG"/>
        </w:rPr>
        <w:t xml:space="preserve">Demonstrate knowledge in the methodology of scientific research and utilization of different resources to solve </w:t>
      </w:r>
      <w:r w:rsidR="00E60C44">
        <w:rPr>
          <w:lang w:bidi="ar-EG"/>
        </w:rPr>
        <w:t xml:space="preserve">problems in </w:t>
      </w:r>
      <w:r w:rsidR="000C5053">
        <w:rPr>
          <w:lang w:bidi="ar-EG"/>
        </w:rPr>
        <w:t>oil and gas</w:t>
      </w:r>
      <w:r w:rsidR="00E60C44">
        <w:rPr>
          <w:lang w:bidi="ar-EG"/>
        </w:rPr>
        <w:t xml:space="preserve"> t</w:t>
      </w:r>
      <w:r w:rsidRPr="00C67747">
        <w:rPr>
          <w:lang w:bidi="ar-EG"/>
        </w:rPr>
        <w:t>echnology.</w:t>
      </w:r>
    </w:p>
    <w:p w:rsidR="006D129C" w:rsidRPr="00C67747" w:rsidRDefault="006D129C" w:rsidP="00C67747">
      <w:pPr>
        <w:numPr>
          <w:ilvl w:val="0"/>
          <w:numId w:val="2"/>
        </w:numPr>
        <w:bidi w:val="0"/>
        <w:spacing w:after="120" w:line="240" w:lineRule="auto"/>
        <w:jc w:val="both"/>
        <w:rPr>
          <w:lang w:bidi="ar-EG"/>
        </w:rPr>
      </w:pPr>
      <w:r w:rsidRPr="00C67747">
        <w:rPr>
          <w:lang w:bidi="ar-EG"/>
        </w:rPr>
        <w:t>Apply and utilize the analytical methodology in the field of “</w:t>
      </w:r>
      <w:r w:rsidR="000C5053">
        <w:rPr>
          <w:lang w:bidi="ar-EG"/>
        </w:rPr>
        <w:t xml:space="preserve">Petroleum and Natural Gas </w:t>
      </w:r>
      <w:r w:rsidRPr="00C67747">
        <w:rPr>
          <w:lang w:bidi="ar-EG"/>
        </w:rPr>
        <w:t xml:space="preserve">Technology” </w:t>
      </w:r>
    </w:p>
    <w:p w:rsidR="006D129C" w:rsidRPr="00C67747" w:rsidRDefault="006D129C" w:rsidP="000C5053">
      <w:pPr>
        <w:numPr>
          <w:ilvl w:val="0"/>
          <w:numId w:val="2"/>
        </w:numPr>
        <w:bidi w:val="0"/>
        <w:spacing w:after="120" w:line="240" w:lineRule="auto"/>
        <w:jc w:val="both"/>
        <w:rPr>
          <w:lang w:bidi="ar-EG"/>
        </w:rPr>
      </w:pPr>
      <w:r w:rsidRPr="00C67747">
        <w:rPr>
          <w:lang w:bidi="ar-EG"/>
        </w:rPr>
        <w:t>Apply specialized knowledge and integrate it with relevan</w:t>
      </w:r>
      <w:r w:rsidR="00E60C44">
        <w:rPr>
          <w:lang w:bidi="ar-EG"/>
        </w:rPr>
        <w:t xml:space="preserve">t professional knowledge in </w:t>
      </w:r>
      <w:r w:rsidR="000C5053">
        <w:rPr>
          <w:lang w:bidi="ar-EG"/>
        </w:rPr>
        <w:t>oil and gas</w:t>
      </w:r>
      <w:r w:rsidR="00E60C44">
        <w:rPr>
          <w:lang w:bidi="ar-EG"/>
        </w:rPr>
        <w:t xml:space="preserve"> t</w:t>
      </w:r>
      <w:r w:rsidRPr="00C67747">
        <w:rPr>
          <w:lang w:bidi="ar-EG"/>
        </w:rPr>
        <w:t xml:space="preserve">echnology. </w:t>
      </w:r>
    </w:p>
    <w:p w:rsidR="006D129C" w:rsidRPr="00C67747" w:rsidRDefault="006D129C" w:rsidP="00C67747">
      <w:pPr>
        <w:numPr>
          <w:ilvl w:val="0"/>
          <w:numId w:val="2"/>
        </w:numPr>
        <w:bidi w:val="0"/>
        <w:spacing w:after="120" w:line="240" w:lineRule="auto"/>
        <w:jc w:val="both"/>
        <w:rPr>
          <w:lang w:bidi="ar-EG"/>
        </w:rPr>
      </w:pPr>
      <w:r w:rsidRPr="00C67747">
        <w:rPr>
          <w:lang w:bidi="ar-EG"/>
        </w:rPr>
        <w:t>Demonstrate awareness of current problems and modern perspectives in the field of “</w:t>
      </w:r>
      <w:r w:rsidR="000C5053">
        <w:rPr>
          <w:lang w:bidi="ar-EG"/>
        </w:rPr>
        <w:t xml:space="preserve">Petroleum and Natural Gas </w:t>
      </w:r>
      <w:r w:rsidRPr="00C67747">
        <w:rPr>
          <w:lang w:bidi="ar-EG"/>
        </w:rPr>
        <w:t>Technology”.</w:t>
      </w:r>
    </w:p>
    <w:p w:rsidR="006D129C" w:rsidRPr="00C67747" w:rsidRDefault="006D129C" w:rsidP="000C5053">
      <w:pPr>
        <w:numPr>
          <w:ilvl w:val="0"/>
          <w:numId w:val="2"/>
        </w:numPr>
        <w:bidi w:val="0"/>
        <w:spacing w:after="120" w:line="240" w:lineRule="auto"/>
        <w:jc w:val="both"/>
        <w:rPr>
          <w:lang w:bidi="ar-EG"/>
        </w:rPr>
      </w:pPr>
      <w:r w:rsidRPr="00C67747">
        <w:rPr>
          <w:lang w:bidi="ar-EG"/>
        </w:rPr>
        <w:t>Identify</w:t>
      </w:r>
      <w:r w:rsidR="00E60C44">
        <w:rPr>
          <w:lang w:bidi="ar-EG"/>
        </w:rPr>
        <w:t xml:space="preserve"> industrial problems facing </w:t>
      </w:r>
      <w:r w:rsidR="000C5053">
        <w:rPr>
          <w:lang w:bidi="ar-EG"/>
        </w:rPr>
        <w:t>oil and gas</w:t>
      </w:r>
      <w:r w:rsidR="00E60C44">
        <w:rPr>
          <w:lang w:bidi="ar-EG"/>
        </w:rPr>
        <w:t xml:space="preserve"> t</w:t>
      </w:r>
      <w:r w:rsidRPr="00C67747">
        <w:rPr>
          <w:lang w:bidi="ar-EG"/>
        </w:rPr>
        <w:t xml:space="preserve">echnology and find an appropriate solution. </w:t>
      </w:r>
    </w:p>
    <w:p w:rsidR="006D129C" w:rsidRPr="00C67747" w:rsidRDefault="006D129C" w:rsidP="00C67747">
      <w:pPr>
        <w:numPr>
          <w:ilvl w:val="0"/>
          <w:numId w:val="2"/>
        </w:numPr>
        <w:bidi w:val="0"/>
        <w:spacing w:after="120" w:line="240" w:lineRule="auto"/>
        <w:jc w:val="both"/>
        <w:rPr>
          <w:lang w:bidi="ar-EG"/>
        </w:rPr>
      </w:pPr>
      <w:r w:rsidRPr="00C67747">
        <w:rPr>
          <w:lang w:bidi="ar-EG"/>
        </w:rPr>
        <w:t xml:space="preserve">Master satisfactory range of professional skills and adopt the suitable technological tools as adequate </w:t>
      </w:r>
      <w:r w:rsidR="00E60C44">
        <w:rPr>
          <w:lang w:bidi="ar-EG"/>
        </w:rPr>
        <w:t xml:space="preserve">for the profession of </w:t>
      </w:r>
      <w:r w:rsidR="000C5053">
        <w:rPr>
          <w:lang w:bidi="ar-EG"/>
        </w:rPr>
        <w:t xml:space="preserve">Petroleum and </w:t>
      </w:r>
      <w:r w:rsidR="00E60C44">
        <w:rPr>
          <w:lang w:bidi="ar-EG"/>
        </w:rPr>
        <w:t>NG t</w:t>
      </w:r>
      <w:r w:rsidRPr="00C67747">
        <w:rPr>
          <w:lang w:bidi="ar-EG"/>
        </w:rPr>
        <w:t xml:space="preserve">echnology. </w:t>
      </w:r>
    </w:p>
    <w:p w:rsidR="006D129C" w:rsidRPr="00C67747" w:rsidRDefault="006D129C" w:rsidP="000C5053">
      <w:pPr>
        <w:numPr>
          <w:ilvl w:val="0"/>
          <w:numId w:val="2"/>
        </w:numPr>
        <w:bidi w:val="0"/>
        <w:spacing w:after="120" w:line="240" w:lineRule="auto"/>
        <w:jc w:val="both"/>
        <w:rPr>
          <w:lang w:bidi="ar-EG"/>
        </w:rPr>
      </w:pPr>
      <w:r w:rsidRPr="00C67747">
        <w:rPr>
          <w:lang w:bidi="ar-EG"/>
        </w:rPr>
        <w:t>Communicate effectively and demonstrate leade</w:t>
      </w:r>
      <w:r w:rsidR="00E60C44">
        <w:rPr>
          <w:lang w:bidi="ar-EG"/>
        </w:rPr>
        <w:t xml:space="preserve">rship skills in the area of </w:t>
      </w:r>
      <w:r w:rsidR="000C5053">
        <w:rPr>
          <w:lang w:bidi="ar-EG"/>
        </w:rPr>
        <w:t>oil and gas</w:t>
      </w:r>
      <w:r w:rsidR="00E60C44">
        <w:rPr>
          <w:lang w:bidi="ar-EG"/>
        </w:rPr>
        <w:t xml:space="preserve"> i</w:t>
      </w:r>
      <w:r w:rsidRPr="00C67747">
        <w:rPr>
          <w:lang w:bidi="ar-EG"/>
        </w:rPr>
        <w:t>ndustry.</w:t>
      </w:r>
    </w:p>
    <w:p w:rsidR="006D129C" w:rsidRPr="00C67747" w:rsidRDefault="006D129C" w:rsidP="00C67747">
      <w:pPr>
        <w:numPr>
          <w:ilvl w:val="0"/>
          <w:numId w:val="2"/>
        </w:numPr>
        <w:bidi w:val="0"/>
        <w:spacing w:after="120" w:line="240" w:lineRule="auto"/>
        <w:jc w:val="both"/>
        <w:rPr>
          <w:lang w:bidi="ar-EG"/>
        </w:rPr>
      </w:pPr>
      <w:r w:rsidRPr="00C67747">
        <w:rPr>
          <w:lang w:bidi="ar-EG"/>
        </w:rPr>
        <w:t xml:space="preserve">Demonstrate decision making skills. </w:t>
      </w:r>
    </w:p>
    <w:p w:rsidR="006D129C" w:rsidRPr="00C67747" w:rsidRDefault="006D129C" w:rsidP="000C5053">
      <w:pPr>
        <w:numPr>
          <w:ilvl w:val="0"/>
          <w:numId w:val="2"/>
        </w:numPr>
        <w:bidi w:val="0"/>
        <w:spacing w:after="120" w:line="240" w:lineRule="auto"/>
        <w:jc w:val="both"/>
        <w:rPr>
          <w:lang w:bidi="ar-EG"/>
        </w:rPr>
      </w:pPr>
      <w:r w:rsidRPr="00C67747">
        <w:rPr>
          <w:lang w:bidi="ar-EG"/>
        </w:rPr>
        <w:t>De</w:t>
      </w:r>
      <w:r w:rsidR="00E60C44">
        <w:rPr>
          <w:lang w:bidi="ar-EG"/>
        </w:rPr>
        <w:t xml:space="preserve">ploy available resources in </w:t>
      </w:r>
      <w:r w:rsidR="000C5053">
        <w:rPr>
          <w:lang w:bidi="ar-EG"/>
        </w:rPr>
        <w:t>oil and gas</w:t>
      </w:r>
      <w:r w:rsidR="00E60C44">
        <w:rPr>
          <w:lang w:bidi="ar-EG"/>
        </w:rPr>
        <w:t xml:space="preserve"> t</w:t>
      </w:r>
      <w:r w:rsidRPr="00C67747">
        <w:rPr>
          <w:lang w:bidi="ar-EG"/>
        </w:rPr>
        <w:t xml:space="preserve">echnology &amp; relevant industries effectively. </w:t>
      </w:r>
    </w:p>
    <w:p w:rsidR="006D129C" w:rsidRPr="00C67747" w:rsidRDefault="006D129C" w:rsidP="00C67747">
      <w:pPr>
        <w:numPr>
          <w:ilvl w:val="0"/>
          <w:numId w:val="2"/>
        </w:numPr>
        <w:bidi w:val="0"/>
        <w:spacing w:after="120" w:line="240" w:lineRule="auto"/>
        <w:jc w:val="both"/>
        <w:rPr>
          <w:lang w:bidi="ar-EG"/>
        </w:rPr>
      </w:pPr>
      <w:r w:rsidRPr="00C67747">
        <w:rPr>
          <w:lang w:bidi="ar-EG"/>
        </w:rPr>
        <w:t>Exhibit awareness of his role in community development and saving the environment.</w:t>
      </w:r>
    </w:p>
    <w:p w:rsidR="006D129C" w:rsidRPr="00C67747" w:rsidRDefault="006D129C" w:rsidP="000C5053">
      <w:pPr>
        <w:numPr>
          <w:ilvl w:val="0"/>
          <w:numId w:val="2"/>
        </w:numPr>
        <w:bidi w:val="0"/>
        <w:spacing w:after="120" w:line="240" w:lineRule="auto"/>
        <w:jc w:val="both"/>
        <w:rPr>
          <w:lang w:bidi="ar-EG"/>
        </w:rPr>
      </w:pPr>
      <w:r w:rsidRPr="00C67747">
        <w:rPr>
          <w:lang w:bidi="ar-EG"/>
        </w:rPr>
        <w:t>Reflect commitment to integrity</w:t>
      </w:r>
      <w:r w:rsidR="00E60C44">
        <w:rPr>
          <w:lang w:bidi="ar-EG"/>
        </w:rPr>
        <w:t xml:space="preserve">, credibility and ethics </w:t>
      </w:r>
      <w:r w:rsidR="000C5053">
        <w:rPr>
          <w:lang w:bidi="ar-EG"/>
        </w:rPr>
        <w:t>of</w:t>
      </w:r>
      <w:r w:rsidR="00E60C44">
        <w:rPr>
          <w:lang w:bidi="ar-EG"/>
        </w:rPr>
        <w:t xml:space="preserve"> </w:t>
      </w:r>
      <w:r w:rsidR="000C5053">
        <w:rPr>
          <w:lang w:bidi="ar-EG"/>
        </w:rPr>
        <w:t>the</w:t>
      </w:r>
      <w:r w:rsidR="00E60C44">
        <w:rPr>
          <w:lang w:bidi="ar-EG"/>
        </w:rPr>
        <w:t xml:space="preserve"> p</w:t>
      </w:r>
      <w:r w:rsidRPr="00C67747">
        <w:rPr>
          <w:lang w:bidi="ar-EG"/>
        </w:rPr>
        <w:t xml:space="preserve">rofession. </w:t>
      </w:r>
    </w:p>
    <w:p w:rsidR="006D129C" w:rsidRDefault="006D129C" w:rsidP="00C67747">
      <w:pPr>
        <w:numPr>
          <w:ilvl w:val="0"/>
          <w:numId w:val="2"/>
        </w:numPr>
        <w:bidi w:val="0"/>
        <w:spacing w:after="120" w:line="240" w:lineRule="auto"/>
        <w:jc w:val="both"/>
        <w:rPr>
          <w:lang w:bidi="ar-EG"/>
        </w:rPr>
      </w:pPr>
      <w:r w:rsidRPr="00C67747">
        <w:rPr>
          <w:lang w:bidi="ar-EG"/>
        </w:rPr>
        <w:t>Develop academically and professionally and demonstrate capabilities of continuous learning.</w:t>
      </w:r>
    </w:p>
    <w:p w:rsidR="00CA7507" w:rsidRPr="00C67747" w:rsidRDefault="00CA7507" w:rsidP="00CA7507">
      <w:pPr>
        <w:bidi w:val="0"/>
        <w:spacing w:after="120" w:line="240" w:lineRule="auto"/>
        <w:ind w:left="153"/>
        <w:jc w:val="both"/>
        <w:rPr>
          <w:lang w:bidi="ar-EG"/>
        </w:rPr>
      </w:pPr>
    </w:p>
    <w:p w:rsidR="00CA7507" w:rsidRPr="00C67747" w:rsidRDefault="00CA7507" w:rsidP="00CA7507">
      <w:pPr>
        <w:bidi w:val="0"/>
        <w:spacing w:after="120"/>
        <w:ind w:left="284" w:hanging="568"/>
        <w:jc w:val="both"/>
        <w:rPr>
          <w:b/>
          <w:bCs/>
          <w:u w:val="single"/>
          <w:lang w:bidi="ar-EG"/>
        </w:rPr>
      </w:pPr>
      <w:r>
        <w:rPr>
          <w:b/>
          <w:bCs/>
          <w:u w:val="single"/>
          <w:lang w:bidi="ar-EG"/>
        </w:rPr>
        <w:t xml:space="preserve">6. </w:t>
      </w:r>
      <w:r w:rsidRPr="00C67747">
        <w:rPr>
          <w:b/>
          <w:bCs/>
          <w:u w:val="single"/>
          <w:lang w:bidi="ar-EG"/>
        </w:rPr>
        <w:t xml:space="preserve">Teaching and </w:t>
      </w:r>
      <w:r>
        <w:rPr>
          <w:b/>
          <w:bCs/>
          <w:u w:val="single"/>
          <w:lang w:bidi="ar-EG"/>
        </w:rPr>
        <w:t>Learning Methods</w:t>
      </w:r>
    </w:p>
    <w:p w:rsidR="00CA7507" w:rsidRPr="00C67747" w:rsidRDefault="00CA7507" w:rsidP="00CA7507">
      <w:pPr>
        <w:numPr>
          <w:ilvl w:val="0"/>
          <w:numId w:val="3"/>
        </w:numPr>
        <w:tabs>
          <w:tab w:val="left" w:pos="450"/>
        </w:tabs>
        <w:bidi w:val="0"/>
        <w:spacing w:after="0"/>
        <w:ind w:hanging="90"/>
        <w:jc w:val="both"/>
        <w:rPr>
          <w:lang w:bidi="ar-EG"/>
        </w:rPr>
      </w:pPr>
      <w:r w:rsidRPr="00C67747">
        <w:rPr>
          <w:lang w:bidi="ar-EG"/>
        </w:rPr>
        <w:t>Lectures</w:t>
      </w:r>
      <w:r w:rsidRPr="00C67747">
        <w:rPr>
          <w:b/>
          <w:bCs/>
          <w:rtl/>
          <w:lang w:bidi="ar-EG"/>
        </w:rPr>
        <w:t xml:space="preserve"> </w:t>
      </w:r>
    </w:p>
    <w:p w:rsidR="00CA7507" w:rsidRPr="00C67747" w:rsidRDefault="00CA7507" w:rsidP="00CA7507">
      <w:pPr>
        <w:numPr>
          <w:ilvl w:val="0"/>
          <w:numId w:val="3"/>
        </w:numPr>
        <w:tabs>
          <w:tab w:val="left" w:pos="450"/>
        </w:tabs>
        <w:bidi w:val="0"/>
        <w:spacing w:after="0"/>
        <w:ind w:hanging="90"/>
        <w:jc w:val="both"/>
        <w:rPr>
          <w:b/>
          <w:bCs/>
          <w:lang w:bidi="ar-EG"/>
        </w:rPr>
      </w:pPr>
      <w:r w:rsidRPr="00C67747">
        <w:rPr>
          <w:lang w:bidi="ar-EG"/>
        </w:rPr>
        <w:t>Practical classes</w:t>
      </w:r>
    </w:p>
    <w:p w:rsidR="00CA7507" w:rsidRPr="00C67747" w:rsidRDefault="00CA7507" w:rsidP="00CA7507">
      <w:pPr>
        <w:numPr>
          <w:ilvl w:val="0"/>
          <w:numId w:val="3"/>
        </w:numPr>
        <w:tabs>
          <w:tab w:val="left" w:pos="450"/>
        </w:tabs>
        <w:bidi w:val="0"/>
        <w:spacing w:after="0"/>
        <w:ind w:hanging="90"/>
        <w:jc w:val="both"/>
        <w:rPr>
          <w:b/>
          <w:bCs/>
          <w:lang w:bidi="ar-EG"/>
        </w:rPr>
      </w:pPr>
      <w:r w:rsidRPr="00C67747">
        <w:rPr>
          <w:lang w:bidi="ar-EG"/>
        </w:rPr>
        <w:t xml:space="preserve">Guided Self-reading </w:t>
      </w:r>
    </w:p>
    <w:p w:rsidR="00CA7507" w:rsidRPr="00C67747" w:rsidRDefault="00CA7507" w:rsidP="00CA7507">
      <w:pPr>
        <w:numPr>
          <w:ilvl w:val="0"/>
          <w:numId w:val="3"/>
        </w:numPr>
        <w:tabs>
          <w:tab w:val="left" w:pos="450"/>
        </w:tabs>
        <w:bidi w:val="0"/>
        <w:spacing w:after="0"/>
        <w:ind w:hanging="90"/>
        <w:jc w:val="both"/>
        <w:rPr>
          <w:b/>
          <w:bCs/>
          <w:lang w:bidi="ar-EG"/>
        </w:rPr>
      </w:pPr>
      <w:r w:rsidRPr="00C67747">
        <w:rPr>
          <w:lang w:bidi="ar-EG"/>
        </w:rPr>
        <w:t>Mini-Research Projects</w:t>
      </w:r>
    </w:p>
    <w:p w:rsidR="00CA7507" w:rsidRPr="00C67747" w:rsidRDefault="00CA7507" w:rsidP="00CA7507">
      <w:pPr>
        <w:numPr>
          <w:ilvl w:val="0"/>
          <w:numId w:val="3"/>
        </w:numPr>
        <w:tabs>
          <w:tab w:val="left" w:pos="450"/>
        </w:tabs>
        <w:bidi w:val="0"/>
        <w:spacing w:after="0"/>
        <w:ind w:hanging="90"/>
        <w:jc w:val="both"/>
        <w:rPr>
          <w:lang w:bidi="ar-EG"/>
        </w:rPr>
      </w:pPr>
      <w:r w:rsidRPr="00C67747">
        <w:rPr>
          <w:lang w:bidi="ar-EG"/>
        </w:rPr>
        <w:t>Interactive discussions</w:t>
      </w:r>
    </w:p>
    <w:p w:rsidR="00CA7507" w:rsidRPr="00C67747" w:rsidRDefault="00CA7507" w:rsidP="00CA7507">
      <w:pPr>
        <w:numPr>
          <w:ilvl w:val="0"/>
          <w:numId w:val="3"/>
        </w:numPr>
        <w:tabs>
          <w:tab w:val="left" w:pos="450"/>
        </w:tabs>
        <w:bidi w:val="0"/>
        <w:spacing w:after="0"/>
        <w:ind w:hanging="90"/>
        <w:jc w:val="both"/>
        <w:rPr>
          <w:lang w:bidi="ar-EG"/>
        </w:rPr>
      </w:pPr>
      <w:r w:rsidRPr="00C67747">
        <w:rPr>
          <w:lang w:bidi="ar-EG"/>
        </w:rPr>
        <w:t>Case studies</w:t>
      </w:r>
    </w:p>
    <w:p w:rsidR="00CA7507" w:rsidRPr="00C67747" w:rsidRDefault="00CA7507" w:rsidP="00CA7507">
      <w:pPr>
        <w:numPr>
          <w:ilvl w:val="0"/>
          <w:numId w:val="3"/>
        </w:numPr>
        <w:tabs>
          <w:tab w:val="left" w:pos="450"/>
        </w:tabs>
        <w:bidi w:val="0"/>
        <w:spacing w:after="0"/>
        <w:ind w:hanging="90"/>
        <w:jc w:val="both"/>
        <w:rPr>
          <w:lang w:bidi="ar-EG"/>
        </w:rPr>
      </w:pPr>
      <w:r w:rsidRPr="00C67747">
        <w:rPr>
          <w:lang w:bidi="ar-EG"/>
        </w:rPr>
        <w:t>Site visits</w:t>
      </w:r>
    </w:p>
    <w:p w:rsidR="00CA7507" w:rsidRPr="00C67747" w:rsidRDefault="00CA7507" w:rsidP="00CA7507">
      <w:pPr>
        <w:bidi w:val="0"/>
        <w:spacing w:after="0"/>
        <w:jc w:val="both"/>
        <w:rPr>
          <w:b/>
          <w:bCs/>
          <w:u w:val="single"/>
          <w:lang w:bidi="ar-EG"/>
        </w:rPr>
      </w:pPr>
    </w:p>
    <w:p w:rsidR="00CA7507" w:rsidRPr="00C67747" w:rsidRDefault="00CA7507" w:rsidP="00CA7507">
      <w:pPr>
        <w:bidi w:val="0"/>
        <w:spacing w:after="120"/>
        <w:ind w:left="-284"/>
        <w:jc w:val="both"/>
        <w:rPr>
          <w:b/>
          <w:bCs/>
          <w:u w:val="single"/>
          <w:lang w:bidi="ar-EG"/>
        </w:rPr>
      </w:pPr>
      <w:r>
        <w:rPr>
          <w:b/>
          <w:bCs/>
          <w:u w:val="single"/>
          <w:lang w:bidi="ar-EG"/>
        </w:rPr>
        <w:t>7. Assessment Methods</w:t>
      </w:r>
    </w:p>
    <w:p w:rsidR="00CA7507" w:rsidRPr="00C67747" w:rsidRDefault="00CA7507" w:rsidP="00CA7507">
      <w:pPr>
        <w:numPr>
          <w:ilvl w:val="0"/>
          <w:numId w:val="4"/>
        </w:numPr>
        <w:tabs>
          <w:tab w:val="left" w:pos="450"/>
        </w:tabs>
        <w:bidi w:val="0"/>
        <w:spacing w:after="0"/>
        <w:ind w:hanging="90"/>
        <w:jc w:val="both"/>
        <w:rPr>
          <w:lang w:bidi="ar-EG"/>
        </w:rPr>
      </w:pPr>
      <w:r>
        <w:rPr>
          <w:lang w:bidi="ar-EG"/>
        </w:rPr>
        <w:t>Written e</w:t>
      </w:r>
      <w:r w:rsidRPr="00C67747">
        <w:rPr>
          <w:lang w:bidi="ar-EG"/>
        </w:rPr>
        <w:t>xamination</w:t>
      </w:r>
    </w:p>
    <w:p w:rsidR="00CA7507" w:rsidRDefault="00CA7507" w:rsidP="00CA7507">
      <w:pPr>
        <w:numPr>
          <w:ilvl w:val="0"/>
          <w:numId w:val="4"/>
        </w:numPr>
        <w:tabs>
          <w:tab w:val="left" w:pos="450"/>
        </w:tabs>
        <w:bidi w:val="0"/>
        <w:spacing w:after="0"/>
        <w:ind w:hanging="90"/>
        <w:jc w:val="both"/>
        <w:rPr>
          <w:lang w:bidi="ar-EG"/>
        </w:rPr>
      </w:pPr>
      <w:r>
        <w:rPr>
          <w:lang w:bidi="ar-EG"/>
        </w:rPr>
        <w:t>In-class assignments</w:t>
      </w:r>
    </w:p>
    <w:p w:rsidR="00CA7507" w:rsidRPr="00C67747" w:rsidRDefault="00CA7507" w:rsidP="00CA7507">
      <w:pPr>
        <w:numPr>
          <w:ilvl w:val="0"/>
          <w:numId w:val="4"/>
        </w:numPr>
        <w:tabs>
          <w:tab w:val="left" w:pos="450"/>
        </w:tabs>
        <w:bidi w:val="0"/>
        <w:spacing w:after="0"/>
        <w:ind w:hanging="90"/>
        <w:jc w:val="both"/>
        <w:rPr>
          <w:lang w:bidi="ar-EG"/>
        </w:rPr>
      </w:pPr>
      <w:r>
        <w:rPr>
          <w:lang w:bidi="ar-EG"/>
        </w:rPr>
        <w:t>Take-home assignments</w:t>
      </w:r>
    </w:p>
    <w:p w:rsidR="00CA7507" w:rsidRPr="00C67747" w:rsidRDefault="00CA7507" w:rsidP="00CA7507">
      <w:pPr>
        <w:numPr>
          <w:ilvl w:val="0"/>
          <w:numId w:val="4"/>
        </w:numPr>
        <w:tabs>
          <w:tab w:val="left" w:pos="450"/>
        </w:tabs>
        <w:bidi w:val="0"/>
        <w:spacing w:after="0"/>
        <w:ind w:hanging="90"/>
        <w:jc w:val="both"/>
        <w:rPr>
          <w:lang w:bidi="ar-EG"/>
        </w:rPr>
      </w:pPr>
      <w:r w:rsidRPr="00C67747">
        <w:rPr>
          <w:lang w:bidi="ar-EG"/>
        </w:rPr>
        <w:t xml:space="preserve">Short </w:t>
      </w:r>
      <w:r>
        <w:rPr>
          <w:lang w:bidi="ar-EG"/>
        </w:rPr>
        <w:t>quizzes</w:t>
      </w:r>
    </w:p>
    <w:p w:rsidR="00CA7507" w:rsidRPr="00C67747" w:rsidRDefault="00CA7507" w:rsidP="00CA7507">
      <w:pPr>
        <w:numPr>
          <w:ilvl w:val="0"/>
          <w:numId w:val="4"/>
        </w:numPr>
        <w:tabs>
          <w:tab w:val="left" w:pos="450"/>
        </w:tabs>
        <w:bidi w:val="0"/>
        <w:spacing w:after="0"/>
        <w:ind w:hanging="90"/>
        <w:jc w:val="both"/>
        <w:rPr>
          <w:lang w:bidi="ar-EG"/>
        </w:rPr>
      </w:pPr>
      <w:r w:rsidRPr="00C67747">
        <w:rPr>
          <w:lang w:bidi="ar-EG"/>
        </w:rPr>
        <w:t>Oral presentations</w:t>
      </w:r>
    </w:p>
    <w:p w:rsidR="00CA7507" w:rsidRPr="00C67747" w:rsidRDefault="00CA7507" w:rsidP="00CA7507">
      <w:pPr>
        <w:numPr>
          <w:ilvl w:val="0"/>
          <w:numId w:val="4"/>
        </w:numPr>
        <w:tabs>
          <w:tab w:val="left" w:pos="450"/>
        </w:tabs>
        <w:bidi w:val="0"/>
        <w:spacing w:after="0"/>
        <w:ind w:hanging="90"/>
        <w:jc w:val="both"/>
        <w:rPr>
          <w:lang w:bidi="ar-EG"/>
        </w:rPr>
      </w:pPr>
      <w:r w:rsidRPr="00C67747">
        <w:rPr>
          <w:lang w:bidi="ar-EG"/>
        </w:rPr>
        <w:t>Individual project reports</w:t>
      </w:r>
    </w:p>
    <w:p w:rsidR="00CA7507" w:rsidRPr="00C67747" w:rsidRDefault="00CA7507" w:rsidP="00CA7507">
      <w:pPr>
        <w:numPr>
          <w:ilvl w:val="0"/>
          <w:numId w:val="4"/>
        </w:numPr>
        <w:tabs>
          <w:tab w:val="left" w:pos="450"/>
        </w:tabs>
        <w:bidi w:val="0"/>
        <w:spacing w:after="0"/>
        <w:ind w:hanging="90"/>
        <w:jc w:val="both"/>
        <w:rPr>
          <w:lang w:bidi="ar-EG"/>
        </w:rPr>
      </w:pPr>
      <w:r w:rsidRPr="00C67747">
        <w:rPr>
          <w:lang w:bidi="ar-EG"/>
        </w:rPr>
        <w:t>Final Dissertation</w:t>
      </w:r>
    </w:p>
    <w:p w:rsidR="00DC79AE" w:rsidRPr="00C67747" w:rsidRDefault="005E392A" w:rsidP="00C67747">
      <w:pPr>
        <w:bidi w:val="0"/>
        <w:spacing w:after="120" w:line="240" w:lineRule="auto"/>
        <w:ind w:left="-207"/>
        <w:jc w:val="both"/>
        <w:rPr>
          <w:b/>
          <w:bCs/>
          <w:u w:val="single"/>
          <w:lang w:bidi="ar-EG"/>
        </w:rPr>
      </w:pPr>
      <w:bookmarkStart w:id="0" w:name="_GoBack"/>
      <w:bookmarkEnd w:id="0"/>
      <w:r>
        <w:rPr>
          <w:b/>
          <w:bCs/>
          <w:u w:val="single"/>
          <w:lang w:bidi="ar-EG"/>
        </w:rPr>
        <w:lastRenderedPageBreak/>
        <w:t xml:space="preserve"> </w:t>
      </w:r>
      <w:r w:rsidR="00CA7507">
        <w:rPr>
          <w:b/>
          <w:bCs/>
          <w:u w:val="single"/>
          <w:lang w:bidi="ar-EG"/>
        </w:rPr>
        <w:t xml:space="preserve">8. </w:t>
      </w:r>
      <w:r>
        <w:rPr>
          <w:b/>
          <w:bCs/>
          <w:u w:val="single"/>
          <w:lang w:bidi="ar-EG"/>
        </w:rPr>
        <w:t>Program C</w:t>
      </w:r>
      <w:r w:rsidR="00C67747" w:rsidRPr="00C67747">
        <w:rPr>
          <w:b/>
          <w:bCs/>
          <w:u w:val="single"/>
          <w:lang w:bidi="ar-EG"/>
        </w:rPr>
        <w:t>ourses</w:t>
      </w:r>
    </w:p>
    <w:p w:rsidR="00D9032B" w:rsidRPr="00C67747" w:rsidRDefault="00D9032B" w:rsidP="005E392A">
      <w:pPr>
        <w:pStyle w:val="ListParagraph"/>
        <w:numPr>
          <w:ilvl w:val="0"/>
          <w:numId w:val="1"/>
        </w:numPr>
        <w:bidi w:val="0"/>
        <w:spacing w:after="0"/>
        <w:ind w:left="0" w:hanging="180"/>
        <w:jc w:val="both"/>
        <w:rPr>
          <w:b/>
          <w:bCs/>
          <w:u w:val="single"/>
          <w:lang w:bidi="ar-EG"/>
        </w:rPr>
      </w:pPr>
      <w:r w:rsidRPr="00C67747">
        <w:rPr>
          <w:b/>
          <w:bCs/>
          <w:u w:val="single"/>
          <w:lang w:bidi="ar-EG"/>
        </w:rPr>
        <w:t>Compulsory Courses</w:t>
      </w:r>
    </w:p>
    <w:p w:rsidR="00DC79AE" w:rsidRPr="00C67747" w:rsidRDefault="00DC79AE" w:rsidP="00C67747">
      <w:pPr>
        <w:bidi w:val="0"/>
        <w:spacing w:after="0"/>
        <w:ind w:left="-567" w:firstLine="567"/>
        <w:jc w:val="both"/>
        <w:rPr>
          <w:b/>
          <w:bCs/>
          <w:u w:val="single"/>
          <w:lang w:bidi="ar-EG"/>
        </w:rPr>
      </w:pPr>
      <w:r w:rsidRPr="00C67747">
        <w:rPr>
          <w:b/>
          <w:bCs/>
          <w:u w:val="single"/>
          <w:lang w:bidi="ar-EG"/>
        </w:rPr>
        <w:t xml:space="preserve">NGT600 Gas Reservoir Technology </w:t>
      </w:r>
    </w:p>
    <w:p w:rsidR="00DC79AE" w:rsidRPr="00C67747" w:rsidRDefault="00DC79AE" w:rsidP="00E60C44">
      <w:pPr>
        <w:bidi w:val="0"/>
        <w:spacing w:after="0"/>
        <w:jc w:val="both"/>
        <w:rPr>
          <w:lang w:bidi="ar-EG"/>
        </w:rPr>
      </w:pPr>
      <w:r w:rsidRPr="00C67747">
        <w:rPr>
          <w:lang w:bidi="ar-EG"/>
        </w:rPr>
        <w:t>Development of Gas Fields and Gas Reservoir Management, Horizontal Gas well technology, Design of Gas pipelines, Gas Gathering line systems, Underground storage of natural gases, Surface facilities and corrosion problems, Field case studies, ethics and legislation, technical writing, field visit</w:t>
      </w:r>
    </w:p>
    <w:p w:rsidR="00DC79AE" w:rsidRPr="00C67747" w:rsidRDefault="00DC79AE" w:rsidP="00E60C44">
      <w:pPr>
        <w:bidi w:val="0"/>
        <w:spacing w:after="0"/>
        <w:ind w:left="-567"/>
        <w:jc w:val="both"/>
        <w:rPr>
          <w:lang w:bidi="ar-EG"/>
        </w:rPr>
      </w:pPr>
    </w:p>
    <w:p w:rsidR="00DC79AE" w:rsidRPr="00C67747" w:rsidRDefault="00DC79AE" w:rsidP="00E60C44">
      <w:pPr>
        <w:bidi w:val="0"/>
        <w:spacing w:after="0"/>
        <w:ind w:left="-567" w:firstLine="567"/>
        <w:jc w:val="both"/>
        <w:rPr>
          <w:b/>
          <w:bCs/>
          <w:u w:val="single"/>
          <w:lang w:bidi="ar-EG"/>
        </w:rPr>
      </w:pPr>
      <w:r w:rsidRPr="00C67747">
        <w:rPr>
          <w:b/>
          <w:bCs/>
          <w:u w:val="single"/>
          <w:lang w:bidi="ar-EG"/>
        </w:rPr>
        <w:t xml:space="preserve">NGT601 </w:t>
      </w:r>
      <w:r w:rsidRPr="00C67747">
        <w:rPr>
          <w:b/>
          <w:bCs/>
          <w:u w:val="single"/>
        </w:rPr>
        <w:t xml:space="preserve">Power Systems </w:t>
      </w:r>
    </w:p>
    <w:p w:rsidR="00DC79AE" w:rsidRPr="00C67747" w:rsidRDefault="00DC79AE" w:rsidP="00E60C44">
      <w:pPr>
        <w:bidi w:val="0"/>
        <w:jc w:val="both"/>
        <w:rPr>
          <w:lang w:bidi="ar-EG"/>
        </w:rPr>
      </w:pPr>
      <w:r w:rsidRPr="00C67747">
        <w:t>Analysis, control, specification and installation of power systems, Different parts of electrical systems will be considered such as generators, motors, transmission lines and cables. The student should be able to chose and specify the proper element. Introduction to a few advanced software packages simulation and calculations of the various parts of the power system.</w:t>
      </w:r>
      <w:r w:rsidRPr="00C67747">
        <w:rPr>
          <w:lang w:bidi="ar-EG"/>
        </w:rPr>
        <w:t xml:space="preserve"> Ethics and legislation, technical writing, field visit</w:t>
      </w:r>
      <w:r w:rsidRPr="00C67747">
        <w:rPr>
          <w:lang w:bidi="ar-EG"/>
        </w:rPr>
        <w:tab/>
      </w:r>
    </w:p>
    <w:p w:rsidR="00DC79AE" w:rsidRPr="00C67747" w:rsidRDefault="00DC79AE" w:rsidP="00E60C44">
      <w:pPr>
        <w:pStyle w:val="Heading2"/>
        <w:spacing w:before="0" w:beforeAutospacing="0" w:after="0" w:line="276" w:lineRule="auto"/>
        <w:jc w:val="both"/>
        <w:rPr>
          <w:rFonts w:ascii="Calibri" w:hAnsi="Calibri"/>
          <w:b/>
          <w:bCs/>
          <w:sz w:val="22"/>
          <w:szCs w:val="22"/>
          <w:u w:val="single"/>
        </w:rPr>
      </w:pPr>
      <w:r w:rsidRPr="00C67747">
        <w:rPr>
          <w:rFonts w:ascii="Calibri" w:hAnsi="Calibri"/>
          <w:b/>
          <w:bCs/>
          <w:sz w:val="22"/>
          <w:szCs w:val="22"/>
          <w:u w:val="single"/>
          <w:lang w:bidi="ar-EG"/>
        </w:rPr>
        <w:t>NGT602</w:t>
      </w:r>
      <w:r w:rsidRPr="00C67747">
        <w:rPr>
          <w:rFonts w:ascii="Calibri" w:hAnsi="Calibri"/>
          <w:b/>
          <w:bCs/>
          <w:sz w:val="22"/>
          <w:szCs w:val="22"/>
          <w:u w:val="single"/>
        </w:rPr>
        <w:t xml:space="preserve"> Natural Gas Processing</w:t>
      </w:r>
    </w:p>
    <w:p w:rsidR="00DC79AE" w:rsidRPr="00C67747" w:rsidRDefault="00DC79AE" w:rsidP="00E60C44">
      <w:pPr>
        <w:bidi w:val="0"/>
        <w:spacing w:after="0"/>
        <w:jc w:val="both"/>
        <w:rPr>
          <w:lang w:bidi="ar-EG"/>
        </w:rPr>
      </w:pPr>
      <w:r w:rsidRPr="00C67747">
        <w:rPr>
          <w:lang w:bidi="ar-EG"/>
        </w:rPr>
        <w:t>Recent Trends in Dehydration of NG by Adsorption in Fixed Bed Adsorption Units, Recent Trends in sweetening of NG by Membranes through Gas Permeation Separation Technique &amp; Hybrid Techniques, Recent Trends in NGL Recovery, Ethics and legislation, technical writing, field visit</w:t>
      </w:r>
      <w:r w:rsidRPr="00C67747">
        <w:rPr>
          <w:lang w:bidi="ar-EG"/>
        </w:rPr>
        <w:tab/>
      </w:r>
    </w:p>
    <w:p w:rsidR="00DC79AE" w:rsidRPr="00C67747" w:rsidRDefault="00DC79AE" w:rsidP="00E60C44">
      <w:pPr>
        <w:bidi w:val="0"/>
        <w:spacing w:after="0"/>
        <w:jc w:val="both"/>
        <w:rPr>
          <w:b/>
          <w:bCs/>
          <w:u w:val="single"/>
          <w:lang w:bidi="ar-EG"/>
        </w:rPr>
      </w:pPr>
    </w:p>
    <w:p w:rsidR="00DC79AE" w:rsidRPr="00C67747" w:rsidRDefault="00DC79AE" w:rsidP="00E60C44">
      <w:pPr>
        <w:pStyle w:val="ListParagraph"/>
        <w:bidi w:val="0"/>
        <w:spacing w:after="0"/>
        <w:ind w:left="-567" w:firstLine="567"/>
        <w:jc w:val="both"/>
        <w:rPr>
          <w:lang w:bidi="ar-EG"/>
        </w:rPr>
      </w:pPr>
      <w:r w:rsidRPr="00C67747">
        <w:rPr>
          <w:b/>
          <w:bCs/>
          <w:u w:val="single"/>
          <w:lang w:bidi="ar-EG"/>
        </w:rPr>
        <w:t>NGT603 Fires and Explosions</w:t>
      </w:r>
    </w:p>
    <w:p w:rsidR="000C5053" w:rsidRDefault="00DC79AE" w:rsidP="00E60C44">
      <w:pPr>
        <w:pStyle w:val="ListParagraph"/>
        <w:bidi w:val="0"/>
        <w:spacing w:after="0"/>
        <w:ind w:left="0"/>
        <w:jc w:val="both"/>
        <w:rPr>
          <w:lang w:bidi="ar-EG"/>
        </w:rPr>
      </w:pPr>
      <w:r w:rsidRPr="00C67747">
        <w:rPr>
          <w:lang w:bidi="ar-EG"/>
        </w:rPr>
        <w:t xml:space="preserve">Fundamentals of fires and explosions, Fire dynamics, Explosions wave theories, Explosion in confined and semi-confined spaces, Fire and explosion protection strategies, Methods and means of fire fitting and safety, Ethics and legislation, </w:t>
      </w:r>
      <w:r w:rsidR="00E60C44">
        <w:rPr>
          <w:lang w:bidi="ar-EG"/>
        </w:rPr>
        <w:t>technical writing, field visit</w:t>
      </w:r>
    </w:p>
    <w:p w:rsidR="00E60C44" w:rsidRPr="00E60C44" w:rsidRDefault="00E60C44" w:rsidP="000C5053">
      <w:pPr>
        <w:pStyle w:val="ListParagraph"/>
        <w:bidi w:val="0"/>
        <w:spacing w:after="0"/>
        <w:ind w:left="0"/>
        <w:jc w:val="both"/>
        <w:rPr>
          <w:lang w:bidi="ar-EG"/>
        </w:rPr>
      </w:pPr>
      <w:r>
        <w:rPr>
          <w:lang w:bidi="ar-EG"/>
        </w:rPr>
        <w:tab/>
      </w:r>
    </w:p>
    <w:p w:rsidR="00D9032B" w:rsidRPr="00C67747" w:rsidRDefault="00D9032B" w:rsidP="00E60C44">
      <w:pPr>
        <w:pStyle w:val="ListParagraph"/>
        <w:numPr>
          <w:ilvl w:val="0"/>
          <w:numId w:val="1"/>
        </w:numPr>
        <w:bidi w:val="0"/>
        <w:spacing w:after="0"/>
        <w:ind w:left="0" w:hanging="180"/>
        <w:jc w:val="both"/>
        <w:rPr>
          <w:b/>
          <w:bCs/>
          <w:u w:val="single"/>
          <w:lang w:bidi="ar-EG"/>
        </w:rPr>
      </w:pPr>
      <w:r w:rsidRPr="00C67747">
        <w:rPr>
          <w:b/>
          <w:bCs/>
          <w:u w:val="single"/>
          <w:lang w:bidi="ar-EG"/>
        </w:rPr>
        <w:t>Voluntary Courses</w:t>
      </w:r>
      <w:r w:rsidR="006D129C" w:rsidRPr="00C67747">
        <w:rPr>
          <w:b/>
          <w:bCs/>
          <w:u w:val="single"/>
          <w:lang w:bidi="ar-EG"/>
        </w:rPr>
        <w:t>:</w:t>
      </w:r>
      <w:r w:rsidR="006D129C" w:rsidRPr="00C67747">
        <w:t xml:space="preserve"> The student chooses 2 of the courses listed below</w:t>
      </w:r>
    </w:p>
    <w:p w:rsidR="00DC79AE" w:rsidRPr="00C67747" w:rsidRDefault="00DC79AE" w:rsidP="00E60C44">
      <w:pPr>
        <w:bidi w:val="0"/>
        <w:spacing w:after="0"/>
        <w:ind w:left="-567" w:firstLine="567"/>
        <w:jc w:val="both"/>
        <w:rPr>
          <w:lang w:bidi="ar-EG"/>
        </w:rPr>
      </w:pPr>
      <w:r w:rsidRPr="00C67747">
        <w:rPr>
          <w:b/>
          <w:bCs/>
          <w:u w:val="single"/>
          <w:lang w:bidi="ar-EG"/>
        </w:rPr>
        <w:t>NGT604 Gas well Technology</w:t>
      </w:r>
      <w:r w:rsidRPr="00C67747">
        <w:rPr>
          <w:lang w:bidi="ar-EG"/>
        </w:rPr>
        <w:t xml:space="preserve"> </w:t>
      </w:r>
    </w:p>
    <w:p w:rsidR="00DC79AE" w:rsidRPr="00C67747" w:rsidRDefault="00DC79AE" w:rsidP="00E60C44">
      <w:pPr>
        <w:bidi w:val="0"/>
        <w:spacing w:after="0"/>
        <w:jc w:val="both"/>
        <w:rPr>
          <w:lang w:bidi="ar-EG"/>
        </w:rPr>
      </w:pPr>
      <w:r w:rsidRPr="00C67747">
        <w:rPr>
          <w:lang w:bidi="ar-EG"/>
        </w:rPr>
        <w:t>Inflow performance in gas and gas condensate wells, Gas well stimulation methods, Gas well test analysis, ethics and legislation, technical writing, field visit</w:t>
      </w:r>
    </w:p>
    <w:p w:rsidR="00DC79AE" w:rsidRPr="00C67747" w:rsidRDefault="00DC79AE" w:rsidP="00E60C44">
      <w:pPr>
        <w:bidi w:val="0"/>
        <w:spacing w:after="0"/>
        <w:ind w:left="-567"/>
        <w:jc w:val="both"/>
        <w:rPr>
          <w:b/>
          <w:bCs/>
          <w:rtl/>
          <w:lang w:bidi="ar-EG"/>
        </w:rPr>
      </w:pPr>
    </w:p>
    <w:p w:rsidR="00DC79AE" w:rsidRPr="00C67747" w:rsidRDefault="00DC79AE" w:rsidP="00E60C44">
      <w:pPr>
        <w:bidi w:val="0"/>
        <w:spacing w:after="0"/>
        <w:ind w:left="-567" w:firstLine="567"/>
        <w:jc w:val="both"/>
        <w:rPr>
          <w:lang w:bidi="ar-EG"/>
        </w:rPr>
      </w:pPr>
      <w:r w:rsidRPr="00C67747">
        <w:rPr>
          <w:b/>
          <w:bCs/>
          <w:u w:val="single"/>
          <w:lang w:bidi="ar-EG"/>
        </w:rPr>
        <w:t>NGT605 Gas Transportation and underground storage</w:t>
      </w:r>
      <w:r w:rsidRPr="00C67747">
        <w:rPr>
          <w:lang w:bidi="ar-EG"/>
        </w:rPr>
        <w:t xml:space="preserve"> </w:t>
      </w:r>
    </w:p>
    <w:p w:rsidR="00DC79AE" w:rsidRPr="00C67747" w:rsidRDefault="00DC79AE" w:rsidP="00E60C44">
      <w:pPr>
        <w:bidi w:val="0"/>
        <w:spacing w:after="0"/>
        <w:jc w:val="both"/>
        <w:rPr>
          <w:lang w:bidi="ar-EG"/>
        </w:rPr>
      </w:pPr>
      <w:r w:rsidRPr="00C67747">
        <w:rPr>
          <w:lang w:bidi="ar-EG"/>
        </w:rPr>
        <w:t>Design of gas pipeline, Gathering line systems, Gas underground storage systems, ethics and legislation, technical writing, field visit</w:t>
      </w:r>
    </w:p>
    <w:p w:rsidR="00DC79AE" w:rsidRPr="00C67747" w:rsidRDefault="00DC79AE" w:rsidP="00E60C44">
      <w:pPr>
        <w:spacing w:after="0"/>
        <w:ind w:left="-540"/>
        <w:jc w:val="both"/>
        <w:rPr>
          <w:b/>
          <w:bCs/>
          <w:rtl/>
          <w:lang w:bidi="ar-EG"/>
        </w:rPr>
      </w:pPr>
    </w:p>
    <w:p w:rsidR="00DC79AE" w:rsidRPr="00C67747" w:rsidRDefault="00DC79AE" w:rsidP="00E60C44">
      <w:pPr>
        <w:bidi w:val="0"/>
        <w:spacing w:after="0"/>
        <w:ind w:left="-540" w:firstLine="540"/>
        <w:jc w:val="both"/>
        <w:rPr>
          <w:b/>
          <w:bCs/>
          <w:lang w:bidi="ar-EG"/>
        </w:rPr>
      </w:pPr>
      <w:r w:rsidRPr="00C67747">
        <w:rPr>
          <w:b/>
          <w:bCs/>
          <w:u w:val="single"/>
          <w:lang w:bidi="ar-EG"/>
        </w:rPr>
        <w:t>NGT606 Selective Topics in Gas Reservoir Engineering</w:t>
      </w:r>
    </w:p>
    <w:p w:rsidR="00DC79AE" w:rsidRPr="00C67747" w:rsidRDefault="00DC79AE" w:rsidP="00E60C44">
      <w:pPr>
        <w:bidi w:val="0"/>
        <w:spacing w:after="0"/>
        <w:jc w:val="both"/>
        <w:rPr>
          <w:lang w:bidi="ar-EG"/>
        </w:rPr>
      </w:pPr>
      <w:r w:rsidRPr="00C67747">
        <w:rPr>
          <w:lang w:bidi="ar-EG"/>
        </w:rPr>
        <w:t>Selective topics in Gas Reservoir Engineering, ethics and legislation, technical writing, field visit</w:t>
      </w:r>
    </w:p>
    <w:p w:rsidR="00DC79AE" w:rsidRPr="00C67747" w:rsidRDefault="00DC79AE" w:rsidP="00E60C44">
      <w:pPr>
        <w:bidi w:val="0"/>
        <w:spacing w:after="0"/>
        <w:ind w:left="-567"/>
        <w:jc w:val="both"/>
        <w:rPr>
          <w:b/>
          <w:bCs/>
          <w:lang w:bidi="ar-EG"/>
        </w:rPr>
      </w:pPr>
    </w:p>
    <w:p w:rsidR="00DC79AE" w:rsidRPr="00C67747" w:rsidRDefault="00DC79AE" w:rsidP="00E60C44">
      <w:pPr>
        <w:bidi w:val="0"/>
        <w:spacing w:after="0"/>
        <w:ind w:left="-567" w:firstLine="567"/>
        <w:jc w:val="both"/>
        <w:rPr>
          <w:lang w:bidi="ar-EG"/>
        </w:rPr>
      </w:pPr>
      <w:r w:rsidRPr="00C67747">
        <w:rPr>
          <w:b/>
          <w:bCs/>
          <w:u w:val="single"/>
          <w:lang w:bidi="ar-EG"/>
        </w:rPr>
        <w:t>NGT607 Corrosion and Corrosion Control</w:t>
      </w:r>
    </w:p>
    <w:p w:rsidR="00DC79AE" w:rsidRPr="00C67747" w:rsidRDefault="00DC79AE" w:rsidP="00E60C44">
      <w:pPr>
        <w:bidi w:val="0"/>
        <w:spacing w:after="0"/>
        <w:jc w:val="both"/>
        <w:rPr>
          <w:lang w:bidi="ar-EG"/>
        </w:rPr>
      </w:pPr>
      <w:r w:rsidRPr="00C67747">
        <w:rPr>
          <w:lang w:bidi="ar-EG"/>
        </w:rPr>
        <w:t xml:space="preserve">Electrochemical theory of corrosion, Mechanisms of: active corrosion, galvanic corrosion, passivity, localized corrosion (including pitting corrosion, crevice corrosion, inter-granular corrosion), electrochemical reduction reactions, and environmentally assisted cracking (including stress corrosion cracking, corrosion fatigue, hydrogen-assisted cracking, and fretting corrosion), Methods of corrosion mitigation (including </w:t>
      </w:r>
      <w:proofErr w:type="spellStart"/>
      <w:r w:rsidRPr="00C67747">
        <w:rPr>
          <w:lang w:bidi="ar-EG"/>
        </w:rPr>
        <w:t>cathodic</w:t>
      </w:r>
      <w:proofErr w:type="spellEnd"/>
      <w:r w:rsidRPr="00C67747">
        <w:rPr>
          <w:lang w:bidi="ar-EG"/>
        </w:rPr>
        <w:t xml:space="preserve"> protection, coatings, inhibitors, </w:t>
      </w:r>
      <w:proofErr w:type="spellStart"/>
      <w:r w:rsidRPr="00C67747">
        <w:rPr>
          <w:lang w:bidi="ar-EG"/>
        </w:rPr>
        <w:t>passivators</w:t>
      </w:r>
      <w:proofErr w:type="spellEnd"/>
      <w:r w:rsidRPr="00C67747">
        <w:rPr>
          <w:lang w:bidi="ar-EG"/>
        </w:rPr>
        <w:t xml:space="preserve">), Influence of material's </w:t>
      </w:r>
      <w:r w:rsidRPr="00C67747">
        <w:rPr>
          <w:lang w:bidi="ar-EG"/>
        </w:rPr>
        <w:lastRenderedPageBreak/>
        <w:t>chemical composition and microstructure on corrosion behavior, Testing of material's susceptibilities to different modes of corrosion, Monitoring of corrosion of engineered structures, Case studies of corrosion failures, ethics and legislation, technical writing, field visit</w:t>
      </w:r>
    </w:p>
    <w:p w:rsidR="00DC79AE" w:rsidRPr="00C67747" w:rsidRDefault="00DC79AE" w:rsidP="00E60C44">
      <w:pPr>
        <w:spacing w:after="0"/>
        <w:ind w:left="-64" w:firstLine="64"/>
        <w:jc w:val="both"/>
        <w:rPr>
          <w:b/>
          <w:bCs/>
          <w:u w:val="single"/>
          <w:rtl/>
          <w:lang w:bidi="ar-EG"/>
        </w:rPr>
      </w:pPr>
    </w:p>
    <w:p w:rsidR="00DC79AE" w:rsidRPr="00C67747" w:rsidRDefault="00DC79AE" w:rsidP="00E60C44">
      <w:pPr>
        <w:pStyle w:val="Heading2"/>
        <w:spacing w:before="0" w:beforeAutospacing="0" w:after="0" w:line="276" w:lineRule="auto"/>
        <w:jc w:val="both"/>
        <w:rPr>
          <w:rFonts w:ascii="Calibri" w:hAnsi="Calibri"/>
          <w:b/>
          <w:bCs/>
          <w:sz w:val="22"/>
          <w:szCs w:val="22"/>
          <w:u w:val="single"/>
        </w:rPr>
      </w:pPr>
      <w:r w:rsidRPr="00C67747">
        <w:rPr>
          <w:rFonts w:ascii="Calibri" w:hAnsi="Calibri" w:cs="Arial"/>
          <w:b/>
          <w:bCs/>
          <w:sz w:val="22"/>
          <w:szCs w:val="22"/>
          <w:u w:val="single"/>
          <w:lang w:bidi="ar-EG"/>
        </w:rPr>
        <w:t xml:space="preserve">NGT608 </w:t>
      </w:r>
      <w:r w:rsidRPr="00C67747">
        <w:rPr>
          <w:rFonts w:ascii="Calibri" w:hAnsi="Calibri"/>
          <w:b/>
          <w:bCs/>
          <w:sz w:val="22"/>
          <w:szCs w:val="22"/>
          <w:u w:val="single"/>
        </w:rPr>
        <w:t>System Simulation</w:t>
      </w:r>
    </w:p>
    <w:p w:rsidR="00DC79AE" w:rsidRPr="00C67747" w:rsidRDefault="00DC79AE" w:rsidP="00E60C44">
      <w:pPr>
        <w:bidi w:val="0"/>
        <w:spacing w:after="0"/>
        <w:jc w:val="both"/>
        <w:rPr>
          <w:lang w:bidi="ar-EG"/>
        </w:rPr>
      </w:pPr>
      <w:r w:rsidRPr="00C67747">
        <w:t xml:space="preserve">Similarities between different energy domains, studying and training in a graph oriented systematic system modeling and simulation, numerical solution of mathematical equations, especially a set of ordinary differential equations (ODEs), </w:t>
      </w:r>
      <w:proofErr w:type="spellStart"/>
      <w:r w:rsidRPr="00C67747">
        <w:t>Matlab</w:t>
      </w:r>
      <w:proofErr w:type="spellEnd"/>
      <w:r w:rsidRPr="00C67747">
        <w:t xml:space="preserve"> as a tool for mathematical formulation, simulation and solution presentation, examples and problems from electrical, mechanical, hydraulic, thermal and thermodynamic systems; energy system design and analyses, source and response analyses, introduction to optimization , introduction to a few advanced software packages for field calculation and system simulation</w:t>
      </w:r>
      <w:r w:rsidRPr="00C67747">
        <w:rPr>
          <w:lang w:bidi="ar-EG"/>
        </w:rPr>
        <w:t>, ethics and legislation, technical writing, field visit</w:t>
      </w:r>
      <w:r w:rsidRPr="00C67747">
        <w:t>.</w:t>
      </w:r>
    </w:p>
    <w:p w:rsidR="00DC79AE" w:rsidRPr="00C67747" w:rsidRDefault="00DC79AE" w:rsidP="00E60C44">
      <w:pPr>
        <w:bidi w:val="0"/>
        <w:spacing w:after="0"/>
        <w:ind w:left="-567"/>
        <w:jc w:val="both"/>
        <w:rPr>
          <w:b/>
          <w:bCs/>
          <w:rtl/>
        </w:rPr>
      </w:pPr>
    </w:p>
    <w:p w:rsidR="00DC79AE" w:rsidRPr="00C67747" w:rsidRDefault="00DC79AE" w:rsidP="00E60C44">
      <w:pPr>
        <w:bidi w:val="0"/>
        <w:spacing w:after="0"/>
        <w:ind w:left="-567" w:firstLine="567"/>
        <w:jc w:val="both"/>
        <w:rPr>
          <w:b/>
          <w:bCs/>
          <w:u w:val="single"/>
        </w:rPr>
      </w:pPr>
      <w:r w:rsidRPr="00C67747">
        <w:rPr>
          <w:b/>
          <w:bCs/>
          <w:u w:val="single"/>
          <w:lang w:bidi="ar-EG"/>
        </w:rPr>
        <w:t xml:space="preserve">NGT609 </w:t>
      </w:r>
      <w:r w:rsidRPr="00C67747">
        <w:rPr>
          <w:b/>
          <w:bCs/>
          <w:u w:val="single"/>
        </w:rPr>
        <w:t>Programmable Logic Control and SCADA7*</w:t>
      </w:r>
    </w:p>
    <w:p w:rsidR="00DC79AE" w:rsidRPr="00C67747" w:rsidRDefault="00DC79AE" w:rsidP="00E60C44">
      <w:pPr>
        <w:bidi w:val="0"/>
        <w:spacing w:after="0"/>
        <w:jc w:val="both"/>
        <w:rPr>
          <w:lang w:bidi="ar-EG"/>
        </w:rPr>
      </w:pPr>
      <w:r w:rsidRPr="00C67747">
        <w:t xml:space="preserve">Introduction to digital systems, Logic gates and logic design, Construction of the </w:t>
      </w:r>
      <w:smartTag w:uri="urn:schemas-microsoft-com:office:smarttags" w:element="stockticker">
        <w:r w:rsidRPr="00C67747">
          <w:t>PLC</w:t>
        </w:r>
      </w:smartTag>
      <w:r w:rsidRPr="00C67747">
        <w:t>, Programming of PLC, Applications of PLC, Introduction to Supervisory control and data acquisition SCADA systems, Functions of SCADA systems, Data collection, Data processing and data logging, Mimic diagram, Applications of SCADA</w:t>
      </w:r>
      <w:r w:rsidRPr="00C67747">
        <w:rPr>
          <w:lang w:bidi="ar-EG"/>
        </w:rPr>
        <w:t>, ethics and legislation, technical writing, field visit</w:t>
      </w:r>
    </w:p>
    <w:p w:rsidR="00DC79AE" w:rsidRPr="00C67747" w:rsidRDefault="00DC79AE" w:rsidP="00E60C44">
      <w:pPr>
        <w:bidi w:val="0"/>
        <w:spacing w:after="0"/>
        <w:ind w:left="-567" w:firstLine="567"/>
        <w:jc w:val="both"/>
        <w:rPr>
          <w:b/>
          <w:bCs/>
          <w:u w:val="single"/>
          <w:lang w:bidi="ar-EG"/>
        </w:rPr>
      </w:pPr>
    </w:p>
    <w:p w:rsidR="00DC79AE" w:rsidRPr="00C67747" w:rsidRDefault="00DC79AE" w:rsidP="00E60C44">
      <w:pPr>
        <w:bidi w:val="0"/>
        <w:spacing w:after="0"/>
        <w:ind w:left="-567" w:firstLine="567"/>
        <w:jc w:val="both"/>
        <w:rPr>
          <w:b/>
          <w:bCs/>
          <w:u w:val="single"/>
        </w:rPr>
      </w:pPr>
      <w:r w:rsidRPr="00C67747">
        <w:rPr>
          <w:b/>
          <w:bCs/>
          <w:u w:val="single"/>
          <w:lang w:bidi="ar-EG"/>
        </w:rPr>
        <w:t xml:space="preserve">NGT610 </w:t>
      </w:r>
      <w:r w:rsidRPr="00C67747">
        <w:rPr>
          <w:b/>
          <w:bCs/>
          <w:u w:val="single"/>
        </w:rPr>
        <w:t>Electromechanical Energy Conversion</w:t>
      </w:r>
    </w:p>
    <w:p w:rsidR="00DC79AE" w:rsidRPr="00C67747" w:rsidRDefault="00DC79AE" w:rsidP="00E60C44">
      <w:pPr>
        <w:bidi w:val="0"/>
        <w:spacing w:after="0"/>
        <w:jc w:val="both"/>
        <w:rPr>
          <w:lang w:bidi="ar-EG"/>
        </w:rPr>
      </w:pPr>
      <w:r w:rsidRPr="00C67747">
        <w:t>Principles of electromechanical energy conversion, Electric generators, Emergency generator units, Distributed generation, DC motors, Induction motors, Special machines, Mechanical load analysis, Motor selection</w:t>
      </w:r>
      <w:r w:rsidRPr="00C67747">
        <w:rPr>
          <w:lang w:bidi="ar-EG"/>
        </w:rPr>
        <w:t>, ethics and legislation, technical writing, field visit</w:t>
      </w:r>
    </w:p>
    <w:p w:rsidR="00DC79AE" w:rsidRPr="00C67747" w:rsidRDefault="00DC79AE" w:rsidP="00E60C44">
      <w:pPr>
        <w:bidi w:val="0"/>
        <w:spacing w:after="0"/>
        <w:jc w:val="both"/>
      </w:pPr>
    </w:p>
    <w:p w:rsidR="00DC79AE" w:rsidRPr="00C67747" w:rsidRDefault="00DC79AE" w:rsidP="00E60C44">
      <w:pPr>
        <w:bidi w:val="0"/>
        <w:spacing w:after="0"/>
        <w:ind w:left="-540" w:firstLine="540"/>
        <w:jc w:val="both"/>
        <w:rPr>
          <w:b/>
          <w:bCs/>
          <w:lang w:bidi="ar-EG"/>
        </w:rPr>
      </w:pPr>
      <w:r w:rsidRPr="00C67747">
        <w:rPr>
          <w:b/>
          <w:bCs/>
          <w:u w:val="single"/>
          <w:lang w:bidi="ar-EG"/>
        </w:rPr>
        <w:t>NGT611 Selective Topics in Electrical Engineering</w:t>
      </w:r>
    </w:p>
    <w:p w:rsidR="00DC79AE" w:rsidRPr="00C67747" w:rsidRDefault="00DC79AE" w:rsidP="00E60C44">
      <w:pPr>
        <w:bidi w:val="0"/>
        <w:spacing w:after="0"/>
        <w:jc w:val="both"/>
        <w:rPr>
          <w:lang w:bidi="ar-EG"/>
        </w:rPr>
      </w:pPr>
      <w:r w:rsidRPr="00C67747">
        <w:rPr>
          <w:lang w:bidi="ar-EG"/>
        </w:rPr>
        <w:t>Selective topics in Electrical Engineering, ethics and legislation, technical writing, field visit</w:t>
      </w:r>
    </w:p>
    <w:p w:rsidR="00DC79AE" w:rsidRPr="00C67747" w:rsidRDefault="00DC79AE" w:rsidP="00E60C44">
      <w:pPr>
        <w:bidi w:val="0"/>
        <w:spacing w:after="0"/>
        <w:ind w:left="-567" w:firstLine="567"/>
        <w:jc w:val="both"/>
        <w:rPr>
          <w:b/>
          <w:bCs/>
          <w:u w:val="single"/>
          <w:lang w:bidi="ar-EG"/>
        </w:rPr>
      </w:pPr>
    </w:p>
    <w:p w:rsidR="00DC79AE" w:rsidRPr="00C67747" w:rsidRDefault="00DC79AE" w:rsidP="00E60C44">
      <w:pPr>
        <w:bidi w:val="0"/>
        <w:spacing w:after="0"/>
        <w:ind w:left="-567" w:firstLine="567"/>
        <w:jc w:val="both"/>
        <w:rPr>
          <w:b/>
          <w:bCs/>
          <w:u w:val="single"/>
        </w:rPr>
      </w:pPr>
      <w:r w:rsidRPr="00C67747">
        <w:rPr>
          <w:b/>
          <w:bCs/>
          <w:u w:val="single"/>
          <w:lang w:bidi="ar-EG"/>
        </w:rPr>
        <w:t xml:space="preserve">NGT612 </w:t>
      </w:r>
      <w:r w:rsidRPr="00C67747">
        <w:rPr>
          <w:b/>
          <w:bCs/>
          <w:u w:val="single"/>
        </w:rPr>
        <w:t>Advanced Petrochemicals</w:t>
      </w:r>
    </w:p>
    <w:p w:rsidR="00DC79AE" w:rsidRPr="00C67747" w:rsidRDefault="00DC79AE" w:rsidP="00E60C44">
      <w:pPr>
        <w:bidi w:val="0"/>
        <w:spacing w:after="0"/>
        <w:jc w:val="both"/>
        <w:rPr>
          <w:lang w:bidi="ar-EG"/>
        </w:rPr>
      </w:pPr>
      <w:r w:rsidRPr="00C67747">
        <w:t>Case Study on one of the Local Petrochemical industries, the case study should include: Recent Technology, Raw materials, Project management, Feasibility study, Environmental impact, Major engineering problems, Safety measures, Applications, Licensors, Utilities, Market survey</w:t>
      </w:r>
      <w:r w:rsidRPr="00C67747">
        <w:rPr>
          <w:lang w:bidi="ar-EG"/>
        </w:rPr>
        <w:t>, ethics and legislation, technical writing, field visit</w:t>
      </w:r>
    </w:p>
    <w:p w:rsidR="00DC79AE" w:rsidRPr="00C67747" w:rsidRDefault="00DC79AE" w:rsidP="00E60C44">
      <w:pPr>
        <w:bidi w:val="0"/>
        <w:spacing w:after="0"/>
        <w:jc w:val="both"/>
        <w:rPr>
          <w:b/>
          <w:bCs/>
          <w:u w:val="single"/>
          <w:lang w:bidi="ar-EG"/>
        </w:rPr>
      </w:pPr>
    </w:p>
    <w:p w:rsidR="00DC79AE" w:rsidRPr="00C67747" w:rsidRDefault="00DC79AE" w:rsidP="00E60C44">
      <w:pPr>
        <w:bidi w:val="0"/>
        <w:spacing w:after="0"/>
        <w:jc w:val="both"/>
        <w:rPr>
          <w:b/>
          <w:bCs/>
          <w:u w:val="single"/>
        </w:rPr>
      </w:pPr>
      <w:r w:rsidRPr="00C67747">
        <w:rPr>
          <w:b/>
          <w:bCs/>
          <w:u w:val="single"/>
          <w:lang w:bidi="ar-EG"/>
        </w:rPr>
        <w:t xml:space="preserve">NGT613 </w:t>
      </w:r>
      <w:r w:rsidRPr="00C67747">
        <w:rPr>
          <w:b/>
          <w:bCs/>
          <w:u w:val="single"/>
        </w:rPr>
        <w:t>Environmental Engineering</w:t>
      </w:r>
    </w:p>
    <w:p w:rsidR="00DC79AE" w:rsidRPr="00C67747" w:rsidRDefault="00DC79AE" w:rsidP="00E60C44">
      <w:pPr>
        <w:bidi w:val="0"/>
        <w:spacing w:after="0"/>
        <w:jc w:val="both"/>
        <w:rPr>
          <w:lang w:bidi="ar-EG"/>
        </w:rPr>
      </w:pPr>
      <w:r w:rsidRPr="00C67747">
        <w:t>Environmental aspects and pollution, Industrial contaminants, Hazardous wastes, Waste management, Waste water treatment, Economics of waste treatment, Environmental impact assessment, Self Monitoring, Treatability</w:t>
      </w:r>
      <w:r w:rsidRPr="00C67747">
        <w:rPr>
          <w:lang w:bidi="ar-EG"/>
        </w:rPr>
        <w:t>, ethics and legislation, technical writing, field visit</w:t>
      </w:r>
    </w:p>
    <w:p w:rsidR="00DC79AE" w:rsidRPr="00C67747" w:rsidRDefault="00DC79AE" w:rsidP="00E60C44">
      <w:pPr>
        <w:bidi w:val="0"/>
        <w:spacing w:after="0"/>
        <w:ind w:left="-540"/>
        <w:jc w:val="both"/>
        <w:rPr>
          <w:b/>
          <w:bCs/>
          <w:lang w:bidi="ar-EG"/>
        </w:rPr>
      </w:pPr>
    </w:p>
    <w:p w:rsidR="00DC79AE" w:rsidRPr="00C67747" w:rsidRDefault="00DC79AE" w:rsidP="00E60C44">
      <w:pPr>
        <w:bidi w:val="0"/>
        <w:spacing w:after="0"/>
        <w:ind w:left="-540" w:firstLine="540"/>
        <w:jc w:val="both"/>
        <w:rPr>
          <w:b/>
          <w:bCs/>
          <w:lang w:bidi="ar-EG"/>
        </w:rPr>
      </w:pPr>
      <w:r w:rsidRPr="00C67747">
        <w:rPr>
          <w:b/>
          <w:bCs/>
          <w:u w:val="single"/>
          <w:lang w:bidi="ar-EG"/>
        </w:rPr>
        <w:t>NGT614 Selective Topics in Chemical Engineering</w:t>
      </w:r>
    </w:p>
    <w:p w:rsidR="00DC79AE" w:rsidRPr="00C67747" w:rsidRDefault="00DC79AE" w:rsidP="00E60C44">
      <w:pPr>
        <w:bidi w:val="0"/>
        <w:spacing w:after="0"/>
        <w:jc w:val="both"/>
        <w:rPr>
          <w:lang w:bidi="ar-EG"/>
        </w:rPr>
      </w:pPr>
      <w:r w:rsidRPr="00C67747">
        <w:rPr>
          <w:lang w:bidi="ar-EG"/>
        </w:rPr>
        <w:t>Selective topics in Chemical Engineering, ethics and legislation, technical writing, field visit</w:t>
      </w:r>
    </w:p>
    <w:p w:rsidR="00DC79AE" w:rsidRPr="00C67747" w:rsidRDefault="00DC79AE" w:rsidP="00E60C44">
      <w:pPr>
        <w:bidi w:val="0"/>
        <w:spacing w:after="0"/>
        <w:ind w:left="1" w:hanging="1"/>
        <w:jc w:val="both"/>
        <w:rPr>
          <w:b/>
          <w:bCs/>
          <w:u w:val="single"/>
          <w:lang w:bidi="ar-EG"/>
        </w:rPr>
      </w:pPr>
    </w:p>
    <w:p w:rsidR="00DC79AE" w:rsidRPr="00C67747" w:rsidRDefault="00DC79AE" w:rsidP="00E60C44">
      <w:pPr>
        <w:bidi w:val="0"/>
        <w:spacing w:after="0"/>
        <w:ind w:left="1" w:hanging="1"/>
        <w:jc w:val="both"/>
        <w:rPr>
          <w:b/>
          <w:bCs/>
          <w:lang w:bidi="ar-EG"/>
        </w:rPr>
      </w:pPr>
      <w:r w:rsidRPr="00C67747">
        <w:rPr>
          <w:b/>
          <w:bCs/>
          <w:u w:val="single"/>
          <w:lang w:bidi="ar-EG"/>
        </w:rPr>
        <w:t>NGT615 Environmental &amp; Economical Aspects of NG Systems</w:t>
      </w:r>
    </w:p>
    <w:p w:rsidR="00DC79AE" w:rsidRPr="00C67747" w:rsidRDefault="00DC79AE" w:rsidP="00E60C44">
      <w:pPr>
        <w:bidi w:val="0"/>
        <w:spacing w:after="0"/>
        <w:jc w:val="both"/>
        <w:rPr>
          <w:lang w:bidi="ar-EG"/>
        </w:rPr>
      </w:pPr>
      <w:r w:rsidRPr="00C67747">
        <w:rPr>
          <w:lang w:bidi="ar-EG"/>
        </w:rPr>
        <w:lastRenderedPageBreak/>
        <w:t>Thermo fluid, Properties of NG, Gas Release and Plume models, NG as replacement of conventional fuels, Combustion in NG systems (Air fuel equipment, Chemistry of</w:t>
      </w:r>
      <w:r w:rsidRPr="00C67747">
        <w:rPr>
          <w:rFonts w:hint="cs"/>
          <w:rtl/>
          <w:lang w:bidi="ar-EG"/>
        </w:rPr>
        <w:t xml:space="preserve"> </w:t>
      </w:r>
      <w:r w:rsidRPr="00C67747">
        <w:rPr>
          <w:lang w:bidi="ar-EG"/>
        </w:rPr>
        <w:t xml:space="preserve"> NG combustion, Heat release rates &amp;  Flame characteristics), Air pollutants formation and their characteristics, Air pollution control &amp; Monitoring devices, Fuel-Air cloud &amp; Hazardous impacts, ethics and legislation, technical writing, field visit</w:t>
      </w:r>
    </w:p>
    <w:p w:rsidR="00DC79AE" w:rsidRPr="00C67747" w:rsidRDefault="00DC79AE" w:rsidP="00E60C44">
      <w:pPr>
        <w:spacing w:after="0"/>
        <w:jc w:val="both"/>
        <w:rPr>
          <w:b/>
          <w:bCs/>
          <w:u w:val="single"/>
          <w:lang w:bidi="ar-EG"/>
        </w:rPr>
      </w:pPr>
    </w:p>
    <w:p w:rsidR="00DC79AE" w:rsidRPr="00C67747" w:rsidRDefault="00DC79AE" w:rsidP="00E60C44">
      <w:pPr>
        <w:bidi w:val="0"/>
        <w:spacing w:after="0"/>
        <w:ind w:left="-567" w:firstLine="567"/>
        <w:jc w:val="both"/>
        <w:rPr>
          <w:b/>
          <w:bCs/>
          <w:lang w:bidi="ar-EG"/>
        </w:rPr>
      </w:pPr>
      <w:r w:rsidRPr="00C67747">
        <w:rPr>
          <w:b/>
          <w:bCs/>
          <w:u w:val="single"/>
          <w:lang w:bidi="ar-EG"/>
        </w:rPr>
        <w:t>NGT616 Failure Modes &amp; Fault tree Analysis</w:t>
      </w:r>
    </w:p>
    <w:p w:rsidR="00DC79AE" w:rsidRPr="00C67747" w:rsidRDefault="00DC79AE" w:rsidP="00E60C44">
      <w:pPr>
        <w:bidi w:val="0"/>
        <w:spacing w:after="0"/>
        <w:jc w:val="both"/>
        <w:rPr>
          <w:lang w:bidi="ar-EG"/>
        </w:rPr>
      </w:pPr>
      <w:r w:rsidRPr="00C67747">
        <w:rPr>
          <w:lang w:bidi="ar-EG"/>
        </w:rPr>
        <w:t>Introduction to operation and performance of NG-facilities, Off performance and modes of early failures, Failure modes, Failure Diagnostics, Fault tree, Fault tree analysis, Failure predicates &amp; Monitory systems, ethics and legislation, technical writing, field visit</w:t>
      </w:r>
    </w:p>
    <w:p w:rsidR="00DC79AE" w:rsidRPr="00C67747" w:rsidRDefault="00DC79AE" w:rsidP="00E60C44">
      <w:pPr>
        <w:bidi w:val="0"/>
        <w:spacing w:after="0"/>
        <w:jc w:val="both"/>
        <w:rPr>
          <w:lang w:bidi="ar-EG"/>
        </w:rPr>
      </w:pPr>
    </w:p>
    <w:p w:rsidR="00DC79AE" w:rsidRPr="00C67747" w:rsidRDefault="00DC79AE" w:rsidP="00E60C44">
      <w:pPr>
        <w:bidi w:val="0"/>
        <w:spacing w:after="0"/>
        <w:ind w:left="-567" w:firstLine="567"/>
        <w:jc w:val="both"/>
        <w:rPr>
          <w:b/>
          <w:bCs/>
          <w:lang w:bidi="ar-EG"/>
        </w:rPr>
      </w:pPr>
      <w:r w:rsidRPr="00C67747">
        <w:rPr>
          <w:lang w:bidi="ar-EG"/>
        </w:rPr>
        <w:t xml:space="preserve"> </w:t>
      </w:r>
      <w:r w:rsidRPr="00C67747">
        <w:rPr>
          <w:b/>
          <w:bCs/>
          <w:u w:val="single"/>
          <w:lang w:bidi="ar-EG"/>
        </w:rPr>
        <w:t>NGT617 Advanced Measuring Techniques &amp; Control Systems</w:t>
      </w:r>
    </w:p>
    <w:p w:rsidR="00DC79AE" w:rsidRPr="00C67747" w:rsidRDefault="00DC79AE" w:rsidP="00E60C44">
      <w:pPr>
        <w:bidi w:val="0"/>
        <w:spacing w:after="0"/>
        <w:jc w:val="both"/>
        <w:rPr>
          <w:lang w:bidi="ar-EG"/>
        </w:rPr>
      </w:pPr>
      <w:r w:rsidRPr="00C67747">
        <w:rPr>
          <w:lang w:bidi="ar-EG"/>
        </w:rPr>
        <w:t>Electrical circuits, Transformation of non electrical signals into electrical and electronics signals, Signal quality &amp; signal processing and data storage facilities, Data acquisition, Hot wire anemometry, Optical techniques (LDA, PIV, LST, LAT), Gas chromatography, On line gas analysis, Common applications (Velocity, Temperature, Pressure, Force, Power, Thickness, Level, Density), Introduction to control principle</w:t>
      </w:r>
      <w:r w:rsidR="005E392A">
        <w:rPr>
          <w:lang w:bidi="ar-EG"/>
        </w:rPr>
        <w:t>, Pneumatic and hydraulic</w:t>
      </w:r>
      <w:r w:rsidRPr="00C67747">
        <w:rPr>
          <w:lang w:bidi="ar-EG"/>
        </w:rPr>
        <w:t xml:space="preserve"> system</w:t>
      </w:r>
      <w:r w:rsidR="005E392A">
        <w:rPr>
          <w:lang w:bidi="ar-EG"/>
        </w:rPr>
        <w:t>s</w:t>
      </w:r>
      <w:r w:rsidRPr="00C67747">
        <w:rPr>
          <w:lang w:bidi="ar-EG"/>
        </w:rPr>
        <w:t>, Electrical control &amp; Monitoring devices characteristics, ethics and legislation, technical writing, field visit</w:t>
      </w:r>
    </w:p>
    <w:p w:rsidR="005E392A" w:rsidRDefault="00DC79AE" w:rsidP="00E60C44">
      <w:pPr>
        <w:bidi w:val="0"/>
        <w:spacing w:after="0"/>
        <w:ind w:left="-567" w:firstLine="567"/>
        <w:jc w:val="both"/>
        <w:rPr>
          <w:b/>
          <w:bCs/>
          <w:lang w:bidi="ar-EG"/>
        </w:rPr>
      </w:pPr>
      <w:r w:rsidRPr="00C67747">
        <w:rPr>
          <w:b/>
          <w:bCs/>
          <w:lang w:bidi="ar-EG"/>
        </w:rPr>
        <w:t xml:space="preserve"> </w:t>
      </w:r>
    </w:p>
    <w:p w:rsidR="00DC79AE" w:rsidRPr="00C67747" w:rsidRDefault="00DC79AE" w:rsidP="00E60C44">
      <w:pPr>
        <w:bidi w:val="0"/>
        <w:spacing w:after="0"/>
        <w:ind w:left="-567" w:firstLine="567"/>
        <w:jc w:val="both"/>
        <w:rPr>
          <w:b/>
          <w:bCs/>
          <w:lang w:bidi="ar-EG"/>
        </w:rPr>
      </w:pPr>
      <w:r w:rsidRPr="00C67747">
        <w:rPr>
          <w:b/>
          <w:bCs/>
          <w:u w:val="single"/>
          <w:lang w:bidi="ar-EG"/>
        </w:rPr>
        <w:t>NGT618 Safety &amp; Risk Control Technology</w:t>
      </w:r>
    </w:p>
    <w:p w:rsidR="00DC79AE" w:rsidRPr="00C67747" w:rsidRDefault="00DC79AE" w:rsidP="00E60C44">
      <w:pPr>
        <w:bidi w:val="0"/>
        <w:spacing w:after="0"/>
        <w:jc w:val="both"/>
        <w:rPr>
          <w:lang w:bidi="ar-EG"/>
        </w:rPr>
      </w:pPr>
      <w:r w:rsidRPr="00C67747">
        <w:rPr>
          <w:lang w:bidi="ar-EG"/>
        </w:rPr>
        <w:t>Principle of safety measures, Hazardous sources classification &amp; identification, Hazardous materials classification &amp; identification, Handling &amp; storage of hazardous materials, Fluid flow energy &amp; mass transfer, Mode of operation of hazardous sources, Work permits &amp; work habits, Protection &amp; mitigation measures of chemical and thermal hazards (PPE, Detection devices &amp; systems, Fighting devices &amp; systems), ethics and legislation, technical writing, field visit</w:t>
      </w:r>
    </w:p>
    <w:p w:rsidR="00DC79AE" w:rsidRPr="00C67747" w:rsidRDefault="00DC79AE" w:rsidP="00E60C44">
      <w:pPr>
        <w:spacing w:after="0"/>
        <w:jc w:val="both"/>
        <w:rPr>
          <w:b/>
          <w:bCs/>
          <w:u w:val="single"/>
          <w:lang w:bidi="ar-EG"/>
        </w:rPr>
      </w:pPr>
    </w:p>
    <w:p w:rsidR="00DC79AE" w:rsidRPr="00C67747" w:rsidRDefault="00DC79AE" w:rsidP="00E60C44">
      <w:pPr>
        <w:bidi w:val="0"/>
        <w:spacing w:after="0"/>
        <w:ind w:left="-567" w:firstLine="567"/>
        <w:jc w:val="both"/>
        <w:rPr>
          <w:b/>
          <w:bCs/>
          <w:lang w:bidi="ar-EG"/>
        </w:rPr>
      </w:pPr>
      <w:r w:rsidRPr="00C67747">
        <w:rPr>
          <w:b/>
          <w:bCs/>
          <w:u w:val="single"/>
          <w:lang w:bidi="ar-EG"/>
        </w:rPr>
        <w:t>NGT619 Selective Topics in Mechanical Engineering</w:t>
      </w:r>
    </w:p>
    <w:p w:rsidR="00DC79AE" w:rsidRPr="00C67747" w:rsidRDefault="00DC79AE" w:rsidP="00E60C44">
      <w:pPr>
        <w:bidi w:val="0"/>
        <w:spacing w:after="0"/>
        <w:jc w:val="both"/>
        <w:rPr>
          <w:lang w:bidi="ar-EG"/>
        </w:rPr>
      </w:pPr>
      <w:r w:rsidRPr="00C67747">
        <w:rPr>
          <w:lang w:bidi="ar-EG"/>
        </w:rPr>
        <w:t>Selective topics in Mechanical Engineering, ethics and legislation, technical writing, field visit</w:t>
      </w:r>
    </w:p>
    <w:p w:rsidR="00DC79AE" w:rsidRPr="00C67747" w:rsidRDefault="00DC79AE" w:rsidP="00E60C44">
      <w:pPr>
        <w:bidi w:val="0"/>
        <w:spacing w:after="0"/>
        <w:jc w:val="both"/>
        <w:rPr>
          <w:b/>
          <w:bCs/>
          <w:u w:val="single"/>
          <w:lang w:bidi="ar-EG"/>
        </w:rPr>
      </w:pPr>
    </w:p>
    <w:sectPr w:rsidR="00DC79AE" w:rsidRPr="00C67747" w:rsidSect="004E4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765DF"/>
    <w:multiLevelType w:val="hybridMultilevel"/>
    <w:tmpl w:val="E528F21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nsid w:val="1181481C"/>
    <w:multiLevelType w:val="hybridMultilevel"/>
    <w:tmpl w:val="15C80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F13BAC"/>
    <w:multiLevelType w:val="hybridMultilevel"/>
    <w:tmpl w:val="CD000BC6"/>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
    <w:nsid w:val="601C5E80"/>
    <w:multiLevelType w:val="hybridMultilevel"/>
    <w:tmpl w:val="6FF22DC0"/>
    <w:lvl w:ilvl="0" w:tplc="B478FF0E">
      <w:start w:val="1"/>
      <w:numFmt w:val="lowerLetter"/>
      <w:lvlText w:val="%1-"/>
      <w:lvlJc w:val="left"/>
      <w:pPr>
        <w:ind w:left="-1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6E1E66"/>
    <w:multiLevelType w:val="hybridMultilevel"/>
    <w:tmpl w:val="C40ED48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DC79AE"/>
    <w:rsid w:val="000C5053"/>
    <w:rsid w:val="00376F67"/>
    <w:rsid w:val="004E4DB4"/>
    <w:rsid w:val="00521CB0"/>
    <w:rsid w:val="00552F62"/>
    <w:rsid w:val="005E392A"/>
    <w:rsid w:val="00692CF3"/>
    <w:rsid w:val="006D129C"/>
    <w:rsid w:val="008443C4"/>
    <w:rsid w:val="00917C45"/>
    <w:rsid w:val="00974A14"/>
    <w:rsid w:val="00C67747"/>
    <w:rsid w:val="00CA7507"/>
    <w:rsid w:val="00D9032B"/>
    <w:rsid w:val="00DC79AE"/>
    <w:rsid w:val="00E60C44"/>
    <w:rsid w:val="00EA0D23"/>
    <w:rsid w:val="00F6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9AE"/>
    <w:pPr>
      <w:bidi/>
    </w:pPr>
    <w:rPr>
      <w:rFonts w:ascii="Calibri" w:eastAsia="Times New Roman" w:hAnsi="Calibri" w:cs="Arial"/>
    </w:rPr>
  </w:style>
  <w:style w:type="paragraph" w:styleId="Heading2">
    <w:name w:val="heading 2"/>
    <w:basedOn w:val="Normal"/>
    <w:link w:val="Heading2Char"/>
    <w:qFormat/>
    <w:rsid w:val="00DC79AE"/>
    <w:pPr>
      <w:bidi w:val="0"/>
      <w:spacing w:before="100" w:beforeAutospacing="1" w:after="180" w:line="240" w:lineRule="auto"/>
      <w:outlineLvl w:val="1"/>
    </w:pPr>
    <w:rPr>
      <w:rFonts w:ascii="Times New Roman" w:hAnsi="Times New Roman" w:cs="Times New Roman"/>
      <w:spacing w:val="-5"/>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C79AE"/>
    <w:rPr>
      <w:rFonts w:ascii="Times New Roman" w:eastAsia="Times New Roman" w:hAnsi="Times New Roman" w:cs="Times New Roman"/>
      <w:spacing w:val="-5"/>
      <w:sz w:val="48"/>
      <w:szCs w:val="48"/>
    </w:rPr>
  </w:style>
  <w:style w:type="paragraph" w:styleId="ListParagraph">
    <w:name w:val="List Paragraph"/>
    <w:basedOn w:val="Normal"/>
    <w:link w:val="ListParagraphChar"/>
    <w:uiPriority w:val="34"/>
    <w:qFormat/>
    <w:rsid w:val="00DC79AE"/>
    <w:pPr>
      <w:ind w:left="720"/>
      <w:contextualSpacing/>
    </w:pPr>
  </w:style>
  <w:style w:type="character" w:customStyle="1" w:styleId="ListParagraphChar">
    <w:name w:val="List Paragraph Char"/>
    <w:basedOn w:val="DefaultParagraphFont"/>
    <w:link w:val="ListParagraph"/>
    <w:uiPriority w:val="34"/>
    <w:rsid w:val="00DC79AE"/>
    <w:rPr>
      <w:rFonts w:ascii="Calibri" w:eastAsia="Times New Roman" w:hAnsi="Calibri" w:cs="Arial"/>
    </w:rPr>
  </w:style>
  <w:style w:type="character" w:customStyle="1" w:styleId="longtext">
    <w:name w:val="long_text"/>
    <w:basedOn w:val="DefaultParagraphFont"/>
    <w:rsid w:val="006D12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1759</Words>
  <Characters>10028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sahar</cp:lastModifiedBy>
  <cp:revision>7</cp:revision>
  <dcterms:created xsi:type="dcterms:W3CDTF">2012-08-15T23:28:00Z</dcterms:created>
  <dcterms:modified xsi:type="dcterms:W3CDTF">2018-03-01T12:56:00Z</dcterms:modified>
</cp:coreProperties>
</file>